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8673A" w14:textId="06C60EFE" w:rsidR="00AE6A87" w:rsidRPr="00AE6A87" w:rsidRDefault="00AE6A87" w:rsidP="00AE6A87">
      <w:pPr>
        <w:jc w:val="center"/>
        <w:outlineLvl w:val="1"/>
        <w:rPr>
          <w:rFonts w:ascii="Arial" w:eastAsia="Times New Roman" w:hAnsi="Arial" w:cs="Arial"/>
          <w:b/>
          <w:bCs/>
          <w:lang w:val="en-GB" w:eastAsia="en-GB"/>
        </w:rPr>
      </w:pPr>
      <w:bookmarkStart w:id="0" w:name="_GoBack"/>
      <w:bookmarkEnd w:id="0"/>
      <w:r w:rsidRPr="00AE6A87">
        <w:rPr>
          <w:rFonts w:ascii="Arial" w:eastAsia="Times New Roman" w:hAnsi="Arial" w:cs="Arial"/>
          <w:b/>
          <w:bCs/>
          <w:lang w:val="en-GB" w:eastAsia="en-GB"/>
        </w:rPr>
        <w:t>Rep</w:t>
      </w:r>
      <w:r w:rsidR="00C97851">
        <w:rPr>
          <w:rFonts w:ascii="Arial" w:eastAsia="Times New Roman" w:hAnsi="Arial" w:cs="Arial"/>
          <w:b/>
          <w:bCs/>
          <w:lang w:val="en-GB" w:eastAsia="en-GB"/>
        </w:rPr>
        <w:t>ort of Councillor Carla Hofman</w:t>
      </w:r>
      <w:r w:rsidRPr="00AE6A87">
        <w:rPr>
          <w:rFonts w:ascii="Arial" w:eastAsia="Times New Roman" w:hAnsi="Arial" w:cs="Arial"/>
          <w:b/>
          <w:bCs/>
          <w:lang w:val="en-GB" w:eastAsia="en-GB"/>
        </w:rPr>
        <w:t xml:space="preserve"> and Councillor John Williams to</w:t>
      </w:r>
    </w:p>
    <w:p w14:paraId="487642DA" w14:textId="5EF51C92" w:rsidR="002E0413" w:rsidRDefault="00125917" w:rsidP="00AE6A87">
      <w:pPr>
        <w:jc w:val="center"/>
        <w:outlineLvl w:val="1"/>
        <w:rPr>
          <w:rFonts w:ascii="Arial" w:eastAsia="Times New Roman" w:hAnsi="Arial" w:cs="Arial"/>
          <w:b/>
          <w:bCs/>
          <w:lang w:val="en-GB" w:eastAsia="en-GB"/>
        </w:rPr>
      </w:pPr>
      <w:r>
        <w:rPr>
          <w:rFonts w:ascii="Arial" w:eastAsia="Times New Roman" w:hAnsi="Arial" w:cs="Arial"/>
          <w:b/>
          <w:bCs/>
          <w:lang w:val="en-GB" w:eastAsia="en-GB"/>
        </w:rPr>
        <w:t>Parish</w:t>
      </w:r>
      <w:r w:rsidR="00054D25">
        <w:rPr>
          <w:rFonts w:ascii="Arial" w:eastAsia="Times New Roman" w:hAnsi="Arial" w:cs="Arial"/>
          <w:b/>
          <w:bCs/>
          <w:lang w:val="en-GB" w:eastAsia="en-GB"/>
        </w:rPr>
        <w:t xml:space="preserve"> Councils for </w:t>
      </w:r>
      <w:r w:rsidR="00F66AB2">
        <w:rPr>
          <w:rFonts w:ascii="Arial" w:eastAsia="Times New Roman" w:hAnsi="Arial" w:cs="Arial"/>
          <w:b/>
          <w:bCs/>
          <w:lang w:val="en-GB" w:eastAsia="en-GB"/>
        </w:rPr>
        <w:t>November</w:t>
      </w:r>
      <w:r w:rsidR="00775B61">
        <w:rPr>
          <w:rFonts w:ascii="Arial" w:eastAsia="Times New Roman" w:hAnsi="Arial" w:cs="Arial"/>
          <w:b/>
          <w:bCs/>
          <w:lang w:val="en-GB" w:eastAsia="en-GB"/>
        </w:rPr>
        <w:t xml:space="preserve"> 2023</w:t>
      </w:r>
      <w:r w:rsidR="00AE6A87" w:rsidRPr="00AE6A87">
        <w:rPr>
          <w:rFonts w:ascii="Arial" w:eastAsia="Times New Roman" w:hAnsi="Arial" w:cs="Arial"/>
          <w:b/>
          <w:bCs/>
          <w:lang w:val="en-GB" w:eastAsia="en-GB"/>
        </w:rPr>
        <w:t>.</w:t>
      </w:r>
    </w:p>
    <w:p w14:paraId="65EACEEE" w14:textId="77777777" w:rsidR="006A2D59" w:rsidRDefault="006A2D59" w:rsidP="00AE6A87">
      <w:pPr>
        <w:jc w:val="center"/>
        <w:outlineLvl w:val="1"/>
        <w:rPr>
          <w:rFonts w:ascii="Arial" w:eastAsia="Times New Roman" w:hAnsi="Arial" w:cs="Arial"/>
          <w:b/>
          <w:bCs/>
          <w:lang w:val="en-GB" w:eastAsia="en-GB"/>
        </w:rPr>
      </w:pPr>
    </w:p>
    <w:p w14:paraId="1B6EC07B" w14:textId="77777777" w:rsidR="006A2D59" w:rsidRPr="006A2D59" w:rsidRDefault="006A2D59" w:rsidP="006A2D59">
      <w:pPr>
        <w:jc w:val="center"/>
        <w:outlineLvl w:val="1"/>
        <w:rPr>
          <w:rFonts w:ascii="Arial" w:eastAsia="Times New Roman" w:hAnsi="Arial" w:cs="Arial"/>
          <w:bCs/>
          <w:i/>
          <w:lang w:val="en-GB" w:eastAsia="en-GB"/>
        </w:rPr>
      </w:pPr>
      <w:r w:rsidRPr="006A2D59">
        <w:rPr>
          <w:rFonts w:ascii="Arial" w:eastAsia="Times New Roman" w:hAnsi="Arial" w:cs="Arial"/>
          <w:bCs/>
          <w:i/>
          <w:lang w:val="en-GB" w:eastAsia="en-GB"/>
        </w:rPr>
        <w:t xml:space="preserve">This report contains factual information which we hope will be of use and of interest to the parish council and to the wider community of the parish. </w:t>
      </w:r>
    </w:p>
    <w:p w14:paraId="02DAF160" w14:textId="77777777" w:rsidR="006A2D59" w:rsidRPr="006A2D59" w:rsidRDefault="006A2D59" w:rsidP="006A2D59">
      <w:pPr>
        <w:jc w:val="center"/>
        <w:outlineLvl w:val="1"/>
        <w:rPr>
          <w:rFonts w:ascii="Arial" w:eastAsia="Times New Roman" w:hAnsi="Arial" w:cs="Arial"/>
          <w:bCs/>
          <w:i/>
          <w:lang w:val="en-GB" w:eastAsia="en-GB"/>
        </w:rPr>
      </w:pPr>
      <w:r w:rsidRPr="006A2D59">
        <w:rPr>
          <w:rFonts w:ascii="Arial" w:eastAsia="Times New Roman" w:hAnsi="Arial" w:cs="Arial"/>
          <w:bCs/>
          <w:i/>
          <w:lang w:val="en-GB" w:eastAsia="en-GB"/>
        </w:rPr>
        <w:t>For queries pleaser email us at cllr.williamsjg@scambs,gov.uk or cllr.hofman@scambs.gov.uk</w:t>
      </w:r>
    </w:p>
    <w:p w14:paraId="246A9651" w14:textId="77777777" w:rsidR="006A2D59" w:rsidRDefault="006A2D59" w:rsidP="006A2D59">
      <w:pPr>
        <w:jc w:val="center"/>
        <w:outlineLvl w:val="1"/>
        <w:rPr>
          <w:rFonts w:ascii="Arial" w:eastAsia="Times New Roman" w:hAnsi="Arial" w:cs="Arial"/>
          <w:b/>
          <w:bCs/>
          <w:lang w:val="en-GB" w:eastAsia="en-GB"/>
        </w:rPr>
      </w:pPr>
    </w:p>
    <w:p w14:paraId="22DC2217" w14:textId="77777777" w:rsidR="00E17E74" w:rsidRDefault="00E17E74" w:rsidP="00E17E74">
      <w:pPr>
        <w:outlineLvl w:val="1"/>
        <w:rPr>
          <w:rFonts w:ascii="Arial" w:eastAsia="Times New Roman" w:hAnsi="Arial" w:cs="Arial"/>
          <w:b/>
          <w:bCs/>
          <w:lang w:val="en-GB" w:eastAsia="en-GB"/>
        </w:rPr>
      </w:pPr>
      <w:r w:rsidRPr="00E17E74">
        <w:rPr>
          <w:rFonts w:ascii="Arial" w:eastAsia="Times New Roman" w:hAnsi="Arial" w:cs="Arial"/>
          <w:b/>
          <w:bCs/>
          <w:lang w:val="en-GB" w:eastAsia="en-GB"/>
        </w:rPr>
        <w:t>Flooding advice and sandbags</w:t>
      </w:r>
    </w:p>
    <w:p w14:paraId="41FBDEF2" w14:textId="77777777" w:rsidR="00E17E74" w:rsidRPr="00E17E74" w:rsidRDefault="00E17E74" w:rsidP="00E17E74">
      <w:pPr>
        <w:outlineLvl w:val="1"/>
        <w:rPr>
          <w:rFonts w:ascii="Arial" w:eastAsia="Times New Roman" w:hAnsi="Arial" w:cs="Arial"/>
          <w:b/>
          <w:bCs/>
          <w:lang w:val="en-GB" w:eastAsia="en-GB"/>
        </w:rPr>
      </w:pPr>
    </w:p>
    <w:p w14:paraId="1B755225" w14:textId="0B8B7B7F" w:rsidR="00E17E74" w:rsidRDefault="00E17E74" w:rsidP="00E17E74">
      <w:pPr>
        <w:outlineLvl w:val="1"/>
        <w:rPr>
          <w:rFonts w:ascii="Arial" w:eastAsia="Times New Roman" w:hAnsi="Arial" w:cs="Arial"/>
          <w:lang w:val="en-GB" w:eastAsia="en-GB"/>
        </w:rPr>
      </w:pPr>
      <w:r>
        <w:rPr>
          <w:rFonts w:ascii="Arial" w:eastAsia="Times New Roman" w:hAnsi="Arial" w:cs="Arial"/>
          <w:lang w:val="en-GB" w:eastAsia="en-GB"/>
        </w:rPr>
        <w:t xml:space="preserve">Given the </w:t>
      </w:r>
      <w:r w:rsidRPr="00E17E74">
        <w:rPr>
          <w:rFonts w:ascii="Arial" w:eastAsia="Times New Roman" w:hAnsi="Arial" w:cs="Arial"/>
          <w:lang w:val="en-GB" w:eastAsia="en-GB"/>
        </w:rPr>
        <w:t>heavy rain</w:t>
      </w:r>
      <w:r>
        <w:rPr>
          <w:rFonts w:ascii="Arial" w:eastAsia="Times New Roman" w:hAnsi="Arial" w:cs="Arial"/>
          <w:lang w:val="en-GB" w:eastAsia="en-GB"/>
        </w:rPr>
        <w:t xml:space="preserve"> we are having</w:t>
      </w:r>
      <w:r w:rsidRPr="00E17E74">
        <w:rPr>
          <w:rFonts w:ascii="Arial" w:eastAsia="Times New Roman" w:hAnsi="Arial" w:cs="Arial"/>
          <w:lang w:val="en-GB" w:eastAsia="en-GB"/>
        </w:rPr>
        <w:t>, we wanted to re</w:t>
      </w:r>
      <w:r w:rsidR="00916AF4">
        <w:rPr>
          <w:rFonts w:ascii="Arial" w:eastAsia="Times New Roman" w:hAnsi="Arial" w:cs="Arial"/>
          <w:lang w:val="en-GB" w:eastAsia="en-GB"/>
        </w:rPr>
        <w:t xml:space="preserve">mind </w:t>
      </w:r>
      <w:r w:rsidRPr="00E17E74">
        <w:rPr>
          <w:rFonts w:ascii="Arial" w:eastAsia="Times New Roman" w:hAnsi="Arial" w:cs="Arial"/>
          <w:lang w:val="en-GB" w:eastAsia="en-GB"/>
        </w:rPr>
        <w:t xml:space="preserve">residents </w:t>
      </w:r>
      <w:r w:rsidR="00916AF4">
        <w:rPr>
          <w:rFonts w:ascii="Arial" w:eastAsia="Times New Roman" w:hAnsi="Arial" w:cs="Arial"/>
          <w:lang w:val="en-GB" w:eastAsia="en-GB"/>
        </w:rPr>
        <w:t xml:space="preserve">about </w:t>
      </w:r>
      <w:r w:rsidRPr="00E17E74">
        <w:rPr>
          <w:rFonts w:ascii="Arial" w:eastAsia="Times New Roman" w:hAnsi="Arial" w:cs="Arial"/>
          <w:lang w:val="en-GB" w:eastAsia="en-GB"/>
        </w:rPr>
        <w:t xml:space="preserve">being prepared for possible flooding in advance, before significant rainfall occurs. This is especially the case for residents whose properties have flooded before. The most effective time to act is in advance of rainfall – rather than during or after it. </w:t>
      </w:r>
    </w:p>
    <w:p w14:paraId="2F1D0F36" w14:textId="77777777" w:rsidR="00916AF4" w:rsidRPr="00E17E74" w:rsidRDefault="00916AF4" w:rsidP="00E17E74">
      <w:pPr>
        <w:outlineLvl w:val="1"/>
        <w:rPr>
          <w:rFonts w:ascii="Arial" w:eastAsia="Times New Roman" w:hAnsi="Arial" w:cs="Arial"/>
          <w:lang w:val="en-GB" w:eastAsia="en-GB"/>
        </w:rPr>
      </w:pPr>
    </w:p>
    <w:p w14:paraId="7EDD035E" w14:textId="35E89A32" w:rsidR="00E17E74" w:rsidRPr="00E17E74" w:rsidRDefault="00E17E74" w:rsidP="00E17E74">
      <w:pPr>
        <w:outlineLvl w:val="1"/>
        <w:rPr>
          <w:rFonts w:ascii="Arial" w:eastAsia="Times New Roman" w:hAnsi="Arial" w:cs="Arial"/>
          <w:lang w:val="en-GB" w:eastAsia="en-GB"/>
        </w:rPr>
      </w:pPr>
      <w:r w:rsidRPr="00E17E74">
        <w:rPr>
          <w:rFonts w:ascii="Arial" w:eastAsia="Times New Roman" w:hAnsi="Arial" w:cs="Arial"/>
          <w:lang w:val="en-GB" w:eastAsia="en-GB"/>
        </w:rPr>
        <w:t>-</w:t>
      </w:r>
      <w:r w:rsidRPr="00E17E74">
        <w:rPr>
          <w:rFonts w:ascii="Arial" w:eastAsia="Times New Roman" w:hAnsi="Arial" w:cs="Arial"/>
          <w:lang w:val="en-GB" w:eastAsia="en-GB"/>
        </w:rPr>
        <w:tab/>
        <w:t xml:space="preserve">On the flooding page of </w:t>
      </w:r>
      <w:r w:rsidR="00916AF4">
        <w:rPr>
          <w:rFonts w:ascii="Arial" w:eastAsia="Times New Roman" w:hAnsi="Arial" w:cs="Arial"/>
          <w:lang w:val="en-GB" w:eastAsia="en-GB"/>
        </w:rPr>
        <w:t xml:space="preserve">the South Cambridgeshire </w:t>
      </w:r>
      <w:r w:rsidRPr="00E17E74">
        <w:rPr>
          <w:rFonts w:ascii="Arial" w:eastAsia="Times New Roman" w:hAnsi="Arial" w:cs="Arial"/>
          <w:lang w:val="en-GB" w:eastAsia="en-GB"/>
        </w:rPr>
        <w:t>website there is a useful list of things residents can do in advance of rainfall under the ‘Be prepared for flooding’ section. This includes signing-up for Flood Warnings, using the Government’s Flood Information Service to check if a property is at risk of flooding and preparing a flood plan.</w:t>
      </w:r>
    </w:p>
    <w:p w14:paraId="7FD73A9C" w14:textId="377034A6" w:rsidR="00E17E74" w:rsidRPr="00E17E74" w:rsidRDefault="00E17E74" w:rsidP="00E17E74">
      <w:pPr>
        <w:outlineLvl w:val="1"/>
        <w:rPr>
          <w:rFonts w:ascii="Arial" w:eastAsia="Times New Roman" w:hAnsi="Arial" w:cs="Arial"/>
          <w:lang w:val="en-GB" w:eastAsia="en-GB"/>
        </w:rPr>
      </w:pPr>
      <w:r w:rsidRPr="00E17E74">
        <w:rPr>
          <w:rFonts w:ascii="Arial" w:eastAsia="Times New Roman" w:hAnsi="Arial" w:cs="Arial"/>
          <w:lang w:val="en-GB" w:eastAsia="en-GB"/>
        </w:rPr>
        <w:t>-</w:t>
      </w:r>
      <w:r w:rsidRPr="00E17E74">
        <w:rPr>
          <w:rFonts w:ascii="Arial" w:eastAsia="Times New Roman" w:hAnsi="Arial" w:cs="Arial"/>
          <w:lang w:val="en-GB" w:eastAsia="en-GB"/>
        </w:rPr>
        <w:tab/>
        <w:t>We realise it can be confusing to work out who deals with what when it comes to flooding. So</w:t>
      </w:r>
      <w:r w:rsidR="00916AF4">
        <w:rPr>
          <w:rFonts w:ascii="Arial" w:eastAsia="Times New Roman" w:hAnsi="Arial" w:cs="Arial"/>
          <w:lang w:val="en-GB" w:eastAsia="en-GB"/>
        </w:rPr>
        <w:t>,</w:t>
      </w:r>
      <w:r w:rsidRPr="00E17E74">
        <w:rPr>
          <w:rFonts w:ascii="Arial" w:eastAsia="Times New Roman" w:hAnsi="Arial" w:cs="Arial"/>
          <w:lang w:val="en-GB" w:eastAsia="en-GB"/>
        </w:rPr>
        <w:t xml:space="preserve"> if you again visit the flooding page of our website, there is a list which residents can refer to, to ascertain what would need to be reported where in the event of a flood.</w:t>
      </w:r>
    </w:p>
    <w:p w14:paraId="7EF07079" w14:textId="77777777" w:rsidR="00E17E74" w:rsidRPr="00E17E74" w:rsidRDefault="00E17E74" w:rsidP="00E17E74">
      <w:pPr>
        <w:outlineLvl w:val="1"/>
        <w:rPr>
          <w:rFonts w:ascii="Arial" w:eastAsia="Times New Roman" w:hAnsi="Arial" w:cs="Arial"/>
          <w:lang w:val="en-GB" w:eastAsia="en-GB"/>
        </w:rPr>
      </w:pPr>
      <w:r w:rsidRPr="00E17E74">
        <w:rPr>
          <w:rFonts w:ascii="Arial" w:eastAsia="Times New Roman" w:hAnsi="Arial" w:cs="Arial"/>
          <w:lang w:val="en-GB" w:eastAsia="en-GB"/>
        </w:rPr>
        <w:t>-</w:t>
      </w:r>
      <w:r w:rsidRPr="00E17E74">
        <w:rPr>
          <w:rFonts w:ascii="Arial" w:eastAsia="Times New Roman" w:hAnsi="Arial" w:cs="Arial"/>
          <w:lang w:val="en-GB" w:eastAsia="en-GB"/>
        </w:rPr>
        <w:tab/>
        <w:t>There is also a specific section about the provision of sandbags (summarised immediately below) on the flooding page of our website.</w:t>
      </w:r>
    </w:p>
    <w:p w14:paraId="6917D142" w14:textId="77777777" w:rsidR="00E17E74" w:rsidRPr="00E17E74" w:rsidRDefault="00E17E74" w:rsidP="00E17E74">
      <w:pPr>
        <w:outlineLvl w:val="1"/>
        <w:rPr>
          <w:rFonts w:ascii="Arial" w:eastAsia="Times New Roman" w:hAnsi="Arial" w:cs="Arial"/>
          <w:lang w:val="en-GB" w:eastAsia="en-GB"/>
        </w:rPr>
      </w:pPr>
    </w:p>
    <w:p w14:paraId="7782C6A0" w14:textId="2C3DA1AF" w:rsidR="00254BA0" w:rsidRPr="00E17E74" w:rsidRDefault="00916AF4" w:rsidP="00E17E74">
      <w:pPr>
        <w:outlineLvl w:val="1"/>
        <w:rPr>
          <w:rFonts w:ascii="Arial" w:eastAsia="Times New Roman" w:hAnsi="Arial" w:cs="Arial"/>
          <w:lang w:val="en-GB" w:eastAsia="en-GB"/>
        </w:rPr>
      </w:pPr>
      <w:r>
        <w:rPr>
          <w:rFonts w:ascii="Arial" w:eastAsia="Times New Roman" w:hAnsi="Arial" w:cs="Arial"/>
          <w:lang w:val="en-GB" w:eastAsia="en-GB"/>
        </w:rPr>
        <w:t>T</w:t>
      </w:r>
      <w:r w:rsidR="00E17E74" w:rsidRPr="00E17E74">
        <w:rPr>
          <w:rFonts w:ascii="Arial" w:eastAsia="Times New Roman" w:hAnsi="Arial" w:cs="Arial"/>
          <w:lang w:val="en-GB" w:eastAsia="en-GB"/>
        </w:rPr>
        <w:t xml:space="preserve">he Council does not provide a sandbag service to residents. Generally, it is the responsibility of residents to protect their own properties from flooding. This is why it is important that any residents who think they may need sandbags source them in advance of bad weather. However, we do have a limited supply of sandbags that can be delivered to domestic properties that are at imminent risk of flooding only, and not as a preventative measure days or hours in advance of potential flooding. Bearing this in mind, residents requesting sandbags during normal office hours should call 01954 713 000 or email </w:t>
      </w:r>
      <w:hyperlink r:id="rId7" w:history="1">
        <w:r w:rsidR="00B70BBD" w:rsidRPr="00FF057A">
          <w:rPr>
            <w:rStyle w:val="Hyperlink"/>
            <w:rFonts w:ascii="Arial" w:eastAsia="Times New Roman" w:hAnsi="Arial" w:cs="Arial"/>
            <w:lang w:val="en-GB" w:eastAsia="en-GB"/>
          </w:rPr>
          <w:t>streets@scambs.gov.uk</w:t>
        </w:r>
      </w:hyperlink>
      <w:r w:rsidR="00B70BBD">
        <w:rPr>
          <w:rFonts w:ascii="Arial" w:eastAsia="Times New Roman" w:hAnsi="Arial" w:cs="Arial"/>
          <w:lang w:val="en-GB" w:eastAsia="en-GB"/>
        </w:rPr>
        <w:t xml:space="preserve">. </w:t>
      </w:r>
      <w:r w:rsidR="00E17E74" w:rsidRPr="00E17E74">
        <w:rPr>
          <w:rFonts w:ascii="Arial" w:eastAsia="Times New Roman" w:hAnsi="Arial" w:cs="Arial"/>
          <w:lang w:val="en-GB" w:eastAsia="en-GB"/>
        </w:rPr>
        <w:t xml:space="preserve">If it is outside of normal office hours and </w:t>
      </w:r>
      <w:r w:rsidR="00A81D67">
        <w:rPr>
          <w:rFonts w:ascii="Arial" w:eastAsia="Times New Roman" w:hAnsi="Arial" w:cs="Arial"/>
          <w:lang w:val="en-GB" w:eastAsia="en-GB"/>
        </w:rPr>
        <w:t xml:space="preserve">is </w:t>
      </w:r>
      <w:r w:rsidR="00E17E74" w:rsidRPr="00E17E74">
        <w:rPr>
          <w:rFonts w:ascii="Arial" w:eastAsia="Times New Roman" w:hAnsi="Arial" w:cs="Arial"/>
          <w:lang w:val="en-GB" w:eastAsia="en-GB"/>
        </w:rPr>
        <w:t xml:space="preserve">an </w:t>
      </w:r>
      <w:r w:rsidR="00E17E74" w:rsidRPr="00E17E74">
        <w:rPr>
          <w:rFonts w:ascii="Arial" w:eastAsia="Times New Roman" w:hAnsi="Arial" w:cs="Arial"/>
          <w:lang w:val="en-GB" w:eastAsia="en-GB"/>
        </w:rPr>
        <w:lastRenderedPageBreak/>
        <w:t>emergency</w:t>
      </w:r>
      <w:r w:rsidR="00276EFC">
        <w:rPr>
          <w:rFonts w:ascii="Arial" w:eastAsia="Times New Roman" w:hAnsi="Arial" w:cs="Arial"/>
          <w:lang w:val="en-GB" w:eastAsia="en-GB"/>
        </w:rPr>
        <w:t>,</w:t>
      </w:r>
      <w:r w:rsidR="00E17E74" w:rsidRPr="00E17E74">
        <w:rPr>
          <w:rFonts w:ascii="Arial" w:eastAsia="Times New Roman" w:hAnsi="Arial" w:cs="Arial"/>
          <w:lang w:val="en-GB" w:eastAsia="en-GB"/>
        </w:rPr>
        <w:t xml:space="preserve"> they can contact our out of hours number for Environmental Health Emergencies on 01253 501 055.</w:t>
      </w:r>
    </w:p>
    <w:p w14:paraId="167A8C14" w14:textId="77777777" w:rsidR="00B74968" w:rsidRDefault="00B74968" w:rsidP="00C967F1">
      <w:pPr>
        <w:outlineLvl w:val="1"/>
        <w:rPr>
          <w:rFonts w:ascii="Arial" w:eastAsia="Times New Roman" w:hAnsi="Arial" w:cs="Arial"/>
          <w:b/>
          <w:bCs/>
          <w:lang w:val="en-GB" w:eastAsia="en-GB"/>
        </w:rPr>
      </w:pPr>
    </w:p>
    <w:p w14:paraId="1F0AE3E6" w14:textId="77777777" w:rsidR="00E25AD3" w:rsidRDefault="00E25AD3" w:rsidP="00C967F1">
      <w:pPr>
        <w:outlineLvl w:val="1"/>
        <w:rPr>
          <w:rFonts w:ascii="Arial" w:eastAsia="Times New Roman" w:hAnsi="Arial" w:cs="Arial"/>
          <w:b/>
          <w:bCs/>
          <w:lang w:val="en-GB" w:eastAsia="en-GB"/>
        </w:rPr>
      </w:pPr>
      <w:r>
        <w:rPr>
          <w:rFonts w:ascii="Arial" w:eastAsia="Times New Roman" w:hAnsi="Arial" w:cs="Arial"/>
          <w:b/>
          <w:bCs/>
          <w:lang w:val="en-GB" w:eastAsia="en-GB"/>
        </w:rPr>
        <w:t>Four Day Week Trial Continues</w:t>
      </w:r>
    </w:p>
    <w:p w14:paraId="450018B0" w14:textId="77777777" w:rsidR="00E25AD3" w:rsidRDefault="00E25AD3" w:rsidP="00C967F1">
      <w:pPr>
        <w:outlineLvl w:val="1"/>
        <w:rPr>
          <w:rFonts w:ascii="Arial" w:eastAsia="Times New Roman" w:hAnsi="Arial" w:cs="Arial"/>
          <w:b/>
          <w:bCs/>
          <w:lang w:val="en-GB" w:eastAsia="en-GB"/>
        </w:rPr>
      </w:pPr>
    </w:p>
    <w:p w14:paraId="7DA17996" w14:textId="2F7A6CDF" w:rsidR="00C45824" w:rsidRDefault="006F4696" w:rsidP="00C967F1">
      <w:pPr>
        <w:outlineLvl w:val="1"/>
        <w:rPr>
          <w:rFonts w:ascii="Arial" w:eastAsia="Times New Roman" w:hAnsi="Arial" w:cs="Arial"/>
          <w:lang w:val="en-GB" w:eastAsia="en-GB"/>
        </w:rPr>
      </w:pPr>
      <w:r>
        <w:rPr>
          <w:rFonts w:ascii="Arial" w:eastAsia="Times New Roman" w:hAnsi="Arial" w:cs="Arial"/>
          <w:lang w:val="en-GB" w:eastAsia="en-GB"/>
        </w:rPr>
        <w:t xml:space="preserve">From legal advice, the Government </w:t>
      </w:r>
      <w:r w:rsidR="00A12F70">
        <w:rPr>
          <w:rFonts w:ascii="Arial" w:eastAsia="Times New Roman" w:hAnsi="Arial" w:cs="Arial"/>
          <w:lang w:val="en-GB" w:eastAsia="en-GB"/>
        </w:rPr>
        <w:t>non-statutory guidance that has been issued recently does not appear to change anything</w:t>
      </w:r>
      <w:r w:rsidR="00E110D4">
        <w:rPr>
          <w:rFonts w:ascii="Arial" w:eastAsia="Times New Roman" w:hAnsi="Arial" w:cs="Arial"/>
          <w:lang w:val="en-GB" w:eastAsia="en-GB"/>
        </w:rPr>
        <w:t>, so the trial is continuing as pla</w:t>
      </w:r>
      <w:r w:rsidR="00126E19">
        <w:rPr>
          <w:rFonts w:ascii="Arial" w:eastAsia="Times New Roman" w:hAnsi="Arial" w:cs="Arial"/>
          <w:lang w:val="en-GB" w:eastAsia="en-GB"/>
        </w:rPr>
        <w:t>nned</w:t>
      </w:r>
      <w:r w:rsidR="00E110D4">
        <w:rPr>
          <w:rFonts w:ascii="Arial" w:eastAsia="Times New Roman" w:hAnsi="Arial" w:cs="Arial"/>
          <w:lang w:val="en-GB" w:eastAsia="en-GB"/>
        </w:rPr>
        <w:t xml:space="preserve"> to the end of March 2024</w:t>
      </w:r>
      <w:r w:rsidR="00901B37">
        <w:rPr>
          <w:rFonts w:ascii="Arial" w:eastAsia="Times New Roman" w:hAnsi="Arial" w:cs="Arial"/>
          <w:lang w:val="en-GB" w:eastAsia="en-GB"/>
        </w:rPr>
        <w:t>, when the evidence will be s</w:t>
      </w:r>
      <w:r w:rsidR="00E12ED3">
        <w:rPr>
          <w:rFonts w:ascii="Arial" w:eastAsia="Times New Roman" w:hAnsi="Arial" w:cs="Arial"/>
          <w:lang w:val="en-GB" w:eastAsia="en-GB"/>
        </w:rPr>
        <w:t>h</w:t>
      </w:r>
      <w:r w:rsidR="00901B37">
        <w:rPr>
          <w:rFonts w:ascii="Arial" w:eastAsia="Times New Roman" w:hAnsi="Arial" w:cs="Arial"/>
          <w:lang w:val="en-GB" w:eastAsia="en-GB"/>
        </w:rPr>
        <w:t xml:space="preserve">ared </w:t>
      </w:r>
      <w:r w:rsidR="00C45824">
        <w:rPr>
          <w:rFonts w:ascii="Arial" w:eastAsia="Times New Roman" w:hAnsi="Arial" w:cs="Arial"/>
          <w:lang w:val="en-GB" w:eastAsia="en-GB"/>
        </w:rPr>
        <w:t xml:space="preserve">in </w:t>
      </w:r>
      <w:r w:rsidR="00422947">
        <w:rPr>
          <w:rFonts w:ascii="Arial" w:eastAsia="Times New Roman" w:hAnsi="Arial" w:cs="Arial"/>
          <w:lang w:val="en-GB" w:eastAsia="en-GB"/>
        </w:rPr>
        <w:t xml:space="preserve">public, </w:t>
      </w:r>
      <w:r w:rsidR="00E12ED3">
        <w:rPr>
          <w:rFonts w:ascii="Arial" w:eastAsia="Times New Roman" w:hAnsi="Arial" w:cs="Arial"/>
          <w:lang w:val="en-GB" w:eastAsia="en-GB"/>
        </w:rPr>
        <w:t xml:space="preserve">and all councillors will have the opportunity to vote on whether or not to make </w:t>
      </w:r>
      <w:r w:rsidR="00C45824">
        <w:rPr>
          <w:rFonts w:ascii="Arial" w:eastAsia="Times New Roman" w:hAnsi="Arial" w:cs="Arial"/>
          <w:lang w:val="en-GB" w:eastAsia="en-GB"/>
        </w:rPr>
        <w:t xml:space="preserve">a </w:t>
      </w:r>
      <w:r w:rsidR="003075BD">
        <w:rPr>
          <w:rFonts w:ascii="Arial" w:eastAsia="Times New Roman" w:hAnsi="Arial" w:cs="Arial"/>
          <w:lang w:val="en-GB" w:eastAsia="en-GB"/>
        </w:rPr>
        <w:t>four-day</w:t>
      </w:r>
      <w:r w:rsidR="00C45824">
        <w:rPr>
          <w:rFonts w:ascii="Arial" w:eastAsia="Times New Roman" w:hAnsi="Arial" w:cs="Arial"/>
          <w:lang w:val="en-GB" w:eastAsia="en-GB"/>
        </w:rPr>
        <w:t xml:space="preserve"> week permanent.</w:t>
      </w:r>
    </w:p>
    <w:p w14:paraId="5B9A38F7" w14:textId="77777777" w:rsidR="00C45824" w:rsidRDefault="00C45824" w:rsidP="00C967F1">
      <w:pPr>
        <w:outlineLvl w:val="1"/>
        <w:rPr>
          <w:rFonts w:ascii="Arial" w:eastAsia="Times New Roman" w:hAnsi="Arial" w:cs="Arial"/>
          <w:lang w:val="en-GB" w:eastAsia="en-GB"/>
        </w:rPr>
      </w:pPr>
    </w:p>
    <w:p w14:paraId="6EE25109" w14:textId="6E37B61B" w:rsidR="00E25AD3" w:rsidRDefault="003842EF" w:rsidP="00C967F1">
      <w:pPr>
        <w:outlineLvl w:val="1"/>
        <w:rPr>
          <w:rFonts w:ascii="Arial" w:eastAsia="Times New Roman" w:hAnsi="Arial" w:cs="Arial"/>
          <w:lang w:val="en-GB" w:eastAsia="en-GB"/>
        </w:rPr>
      </w:pPr>
      <w:r>
        <w:rPr>
          <w:rFonts w:ascii="Arial" w:eastAsia="Times New Roman" w:hAnsi="Arial" w:cs="Arial"/>
          <w:lang w:val="en-GB" w:eastAsia="en-GB"/>
        </w:rPr>
        <w:t>Basically, councils are expected to follow guidance</w:t>
      </w:r>
      <w:r w:rsidR="00041890">
        <w:rPr>
          <w:rFonts w:ascii="Arial" w:eastAsia="Times New Roman" w:hAnsi="Arial" w:cs="Arial"/>
          <w:lang w:val="en-GB" w:eastAsia="en-GB"/>
        </w:rPr>
        <w:t xml:space="preserve"> unless they can special circumstances to show that they should do otherwise</w:t>
      </w:r>
      <w:r w:rsidR="00422947">
        <w:rPr>
          <w:rFonts w:ascii="Arial" w:eastAsia="Times New Roman" w:hAnsi="Arial" w:cs="Arial"/>
          <w:lang w:val="en-GB" w:eastAsia="en-GB"/>
        </w:rPr>
        <w:t xml:space="preserve">.  </w:t>
      </w:r>
      <w:r w:rsidR="00A35DC2">
        <w:rPr>
          <w:rFonts w:ascii="Arial" w:eastAsia="Times New Roman" w:hAnsi="Arial" w:cs="Arial"/>
          <w:lang w:val="en-GB" w:eastAsia="en-GB"/>
        </w:rPr>
        <w:t>We</w:t>
      </w:r>
      <w:r w:rsidR="00422947">
        <w:rPr>
          <w:rFonts w:ascii="Arial" w:eastAsia="Times New Roman" w:hAnsi="Arial" w:cs="Arial"/>
          <w:lang w:val="en-GB" w:eastAsia="en-GB"/>
        </w:rPr>
        <w:t xml:space="preserve"> believe we can demonstrat</w:t>
      </w:r>
      <w:r w:rsidR="00A35DC2">
        <w:rPr>
          <w:rFonts w:ascii="Arial" w:eastAsia="Times New Roman" w:hAnsi="Arial" w:cs="Arial"/>
          <w:lang w:val="en-GB" w:eastAsia="en-GB"/>
        </w:rPr>
        <w:t>e those special circumstances</w:t>
      </w:r>
      <w:r w:rsidR="00DE1FD7">
        <w:rPr>
          <w:rFonts w:ascii="Arial" w:eastAsia="Times New Roman" w:hAnsi="Arial" w:cs="Arial"/>
          <w:lang w:val="en-GB" w:eastAsia="en-GB"/>
        </w:rPr>
        <w:t>.  There is threat from the Secretary of State, but it is not cle</w:t>
      </w:r>
      <w:r w:rsidR="00F77949">
        <w:rPr>
          <w:rFonts w:ascii="Arial" w:eastAsia="Times New Roman" w:hAnsi="Arial" w:cs="Arial"/>
          <w:lang w:val="en-GB" w:eastAsia="en-GB"/>
        </w:rPr>
        <w:t>ar if that threat has any substance</w:t>
      </w:r>
      <w:r w:rsidR="007F218B">
        <w:rPr>
          <w:rFonts w:ascii="Arial" w:eastAsia="Times New Roman" w:hAnsi="Arial" w:cs="Arial"/>
          <w:lang w:val="en-GB" w:eastAsia="en-GB"/>
        </w:rPr>
        <w:t xml:space="preserve"> </w:t>
      </w:r>
      <w:r w:rsidR="00324853">
        <w:rPr>
          <w:rFonts w:ascii="Arial" w:eastAsia="Times New Roman" w:hAnsi="Arial" w:cs="Arial"/>
          <w:lang w:val="en-GB" w:eastAsia="en-GB"/>
        </w:rPr>
        <w:t xml:space="preserve">in law </w:t>
      </w:r>
      <w:r w:rsidR="007F218B">
        <w:rPr>
          <w:rFonts w:ascii="Arial" w:eastAsia="Times New Roman" w:hAnsi="Arial" w:cs="Arial"/>
          <w:lang w:val="en-GB" w:eastAsia="en-GB"/>
        </w:rPr>
        <w:t xml:space="preserve">and </w:t>
      </w:r>
      <w:r w:rsidR="007404B1">
        <w:rPr>
          <w:rFonts w:ascii="Arial" w:eastAsia="Times New Roman" w:hAnsi="Arial" w:cs="Arial"/>
          <w:lang w:val="en-GB" w:eastAsia="en-GB"/>
        </w:rPr>
        <w:t>obviously,</w:t>
      </w:r>
      <w:r w:rsidR="007F218B">
        <w:rPr>
          <w:rFonts w:ascii="Arial" w:eastAsia="Times New Roman" w:hAnsi="Arial" w:cs="Arial"/>
          <w:lang w:val="en-GB" w:eastAsia="en-GB"/>
        </w:rPr>
        <w:t xml:space="preserve"> we will review the situation again once we know wh</w:t>
      </w:r>
      <w:r w:rsidR="006604D5">
        <w:rPr>
          <w:rFonts w:ascii="Arial" w:eastAsia="Times New Roman" w:hAnsi="Arial" w:cs="Arial"/>
          <w:lang w:val="en-GB" w:eastAsia="en-GB"/>
        </w:rPr>
        <w:t>a</w:t>
      </w:r>
      <w:r w:rsidR="007F218B">
        <w:rPr>
          <w:rFonts w:ascii="Arial" w:eastAsia="Times New Roman" w:hAnsi="Arial" w:cs="Arial"/>
          <w:lang w:val="en-GB" w:eastAsia="en-GB"/>
        </w:rPr>
        <w:t>t that threat is.</w:t>
      </w:r>
    </w:p>
    <w:p w14:paraId="0FCF09C2" w14:textId="77777777" w:rsidR="007404B1" w:rsidRDefault="007404B1" w:rsidP="00C967F1">
      <w:pPr>
        <w:outlineLvl w:val="1"/>
        <w:rPr>
          <w:rFonts w:ascii="Arial" w:eastAsia="Times New Roman" w:hAnsi="Arial" w:cs="Arial"/>
          <w:lang w:val="en-GB" w:eastAsia="en-GB"/>
        </w:rPr>
      </w:pPr>
    </w:p>
    <w:p w14:paraId="7FB5AFA1" w14:textId="77777777" w:rsidR="00B70BBD" w:rsidRDefault="003075BD" w:rsidP="00C967F1">
      <w:pPr>
        <w:outlineLvl w:val="1"/>
        <w:rPr>
          <w:rFonts w:ascii="Arial" w:eastAsia="Times New Roman" w:hAnsi="Arial" w:cs="Arial"/>
          <w:lang w:val="en-GB" w:eastAsia="en-GB"/>
        </w:rPr>
      </w:pPr>
      <w:r>
        <w:rPr>
          <w:rFonts w:ascii="Arial" w:eastAsia="Times New Roman" w:hAnsi="Arial" w:cs="Arial"/>
          <w:lang w:val="en-GB" w:eastAsia="en-GB"/>
        </w:rPr>
        <w:t>The purpose of the 4</w:t>
      </w:r>
      <w:r w:rsidR="00484B32">
        <w:rPr>
          <w:rFonts w:ascii="Arial" w:eastAsia="Times New Roman" w:hAnsi="Arial" w:cs="Arial"/>
          <w:lang w:val="en-GB" w:eastAsia="en-GB"/>
        </w:rPr>
        <w:t>-day week is to improve staff recruitment and ret</w:t>
      </w:r>
      <w:r w:rsidR="005D19D7">
        <w:rPr>
          <w:rFonts w:ascii="Arial" w:eastAsia="Times New Roman" w:hAnsi="Arial" w:cs="Arial"/>
          <w:lang w:val="en-GB" w:eastAsia="en-GB"/>
        </w:rPr>
        <w:t xml:space="preserve">ention to give better value for money for Council </w:t>
      </w:r>
      <w:r w:rsidR="003B7710">
        <w:rPr>
          <w:rFonts w:ascii="Arial" w:eastAsia="Times New Roman" w:hAnsi="Arial" w:cs="Arial"/>
          <w:lang w:val="en-GB" w:eastAsia="en-GB"/>
        </w:rPr>
        <w:t>Taxpayers</w:t>
      </w:r>
      <w:r w:rsidR="005D19D7">
        <w:rPr>
          <w:rFonts w:ascii="Arial" w:eastAsia="Times New Roman" w:hAnsi="Arial" w:cs="Arial"/>
          <w:lang w:val="en-GB" w:eastAsia="en-GB"/>
        </w:rPr>
        <w:t xml:space="preserve"> by reducing the cost of </w:t>
      </w:r>
      <w:r w:rsidR="003B7710">
        <w:rPr>
          <w:rFonts w:ascii="Arial" w:eastAsia="Times New Roman" w:hAnsi="Arial" w:cs="Arial"/>
          <w:lang w:val="en-GB" w:eastAsia="en-GB"/>
        </w:rPr>
        <w:t xml:space="preserve">agency staff. </w:t>
      </w:r>
      <w:r w:rsidR="007404B1">
        <w:rPr>
          <w:rFonts w:ascii="Arial" w:eastAsia="Times New Roman" w:hAnsi="Arial" w:cs="Arial"/>
          <w:lang w:val="en-GB" w:eastAsia="en-GB"/>
        </w:rPr>
        <w:t>So far</w:t>
      </w:r>
      <w:r w:rsidR="003B7710">
        <w:rPr>
          <w:rFonts w:ascii="Arial" w:eastAsia="Times New Roman" w:hAnsi="Arial" w:cs="Arial"/>
          <w:lang w:val="en-GB" w:eastAsia="en-GB"/>
        </w:rPr>
        <w:t>,</w:t>
      </w:r>
      <w:r w:rsidR="007404B1">
        <w:rPr>
          <w:rFonts w:ascii="Arial" w:eastAsia="Times New Roman" w:hAnsi="Arial" w:cs="Arial"/>
          <w:lang w:val="en-GB" w:eastAsia="en-GB"/>
        </w:rPr>
        <w:t xml:space="preserve"> </w:t>
      </w:r>
      <w:r w:rsidR="004A52A4">
        <w:rPr>
          <w:rFonts w:ascii="Arial" w:eastAsia="Times New Roman" w:hAnsi="Arial" w:cs="Arial"/>
          <w:lang w:val="en-GB" w:eastAsia="en-GB"/>
        </w:rPr>
        <w:t xml:space="preserve">the council’s Key Performance Indicators </w:t>
      </w:r>
      <w:r w:rsidR="006D7380">
        <w:rPr>
          <w:rFonts w:ascii="Arial" w:eastAsia="Times New Roman" w:hAnsi="Arial" w:cs="Arial"/>
          <w:lang w:val="en-GB" w:eastAsia="en-GB"/>
        </w:rPr>
        <w:t xml:space="preserve">(including those about to be published to </w:t>
      </w:r>
      <w:r w:rsidR="00324853">
        <w:rPr>
          <w:rFonts w:ascii="Arial" w:eastAsia="Times New Roman" w:hAnsi="Arial" w:cs="Arial"/>
          <w:lang w:val="en-GB" w:eastAsia="en-GB"/>
        </w:rPr>
        <w:t xml:space="preserve">Quarter 2) </w:t>
      </w:r>
      <w:r w:rsidR="004A52A4">
        <w:rPr>
          <w:rFonts w:ascii="Arial" w:eastAsia="Times New Roman" w:hAnsi="Arial" w:cs="Arial"/>
          <w:lang w:val="en-GB" w:eastAsia="en-GB"/>
        </w:rPr>
        <w:t xml:space="preserve">show that the </w:t>
      </w:r>
      <w:r w:rsidR="0029030C">
        <w:rPr>
          <w:rFonts w:ascii="Arial" w:eastAsia="Times New Roman" w:hAnsi="Arial" w:cs="Arial"/>
          <w:lang w:val="en-GB" w:eastAsia="en-GB"/>
        </w:rPr>
        <w:t>four</w:t>
      </w:r>
      <w:r w:rsidR="003B7710">
        <w:rPr>
          <w:rFonts w:ascii="Arial" w:eastAsia="Times New Roman" w:hAnsi="Arial" w:cs="Arial"/>
          <w:lang w:val="en-GB" w:eastAsia="en-GB"/>
        </w:rPr>
        <w:t>-</w:t>
      </w:r>
      <w:r w:rsidR="0029030C">
        <w:rPr>
          <w:rFonts w:ascii="Arial" w:eastAsia="Times New Roman" w:hAnsi="Arial" w:cs="Arial"/>
          <w:lang w:val="en-GB" w:eastAsia="en-GB"/>
        </w:rPr>
        <w:t xml:space="preserve">day week has had no detrimental effect on service delivery, indeed there continues to be improvement in </w:t>
      </w:r>
      <w:r w:rsidR="006D7380">
        <w:rPr>
          <w:rFonts w:ascii="Arial" w:eastAsia="Times New Roman" w:hAnsi="Arial" w:cs="Arial"/>
          <w:lang w:val="en-GB" w:eastAsia="en-GB"/>
        </w:rPr>
        <w:t>a number of areas.</w:t>
      </w:r>
      <w:r w:rsidR="00B70BBD">
        <w:rPr>
          <w:rFonts w:ascii="Arial" w:eastAsia="Times New Roman" w:hAnsi="Arial" w:cs="Arial"/>
          <w:lang w:val="en-GB" w:eastAsia="en-GB"/>
        </w:rPr>
        <w:t xml:space="preserve">  </w:t>
      </w:r>
    </w:p>
    <w:p w14:paraId="7012C384" w14:textId="77777777" w:rsidR="00B70BBD" w:rsidRDefault="00B70BBD" w:rsidP="00C967F1">
      <w:pPr>
        <w:outlineLvl w:val="1"/>
        <w:rPr>
          <w:rFonts w:ascii="Arial" w:eastAsia="Times New Roman" w:hAnsi="Arial" w:cs="Arial"/>
          <w:lang w:val="en-GB" w:eastAsia="en-GB"/>
        </w:rPr>
      </w:pPr>
    </w:p>
    <w:p w14:paraId="27DD3828" w14:textId="7B9AB00F" w:rsidR="007404B1" w:rsidRDefault="006C1FC4" w:rsidP="00C967F1">
      <w:pPr>
        <w:outlineLvl w:val="1"/>
        <w:rPr>
          <w:rFonts w:ascii="Arial" w:eastAsia="Times New Roman" w:hAnsi="Arial" w:cs="Arial"/>
          <w:lang w:val="en-GB" w:eastAsia="en-GB"/>
        </w:rPr>
      </w:pPr>
      <w:hyperlink r:id="rId8" w:history="1">
        <w:r w:rsidR="00276EFC" w:rsidRPr="00FF057A">
          <w:rPr>
            <w:rStyle w:val="Hyperlink"/>
            <w:rFonts w:ascii="Arial" w:eastAsia="Times New Roman" w:hAnsi="Arial" w:cs="Arial"/>
            <w:lang w:val="en-GB" w:eastAsia="en-GB"/>
          </w:rPr>
          <w:t>https://www.scambs.gov.uk/your-council-and-democracy/four-day-working-week-trial</w:t>
        </w:r>
      </w:hyperlink>
    </w:p>
    <w:p w14:paraId="7F454988" w14:textId="77777777" w:rsidR="0000321F" w:rsidRDefault="0000321F" w:rsidP="00C967F1">
      <w:pPr>
        <w:outlineLvl w:val="1"/>
        <w:rPr>
          <w:rFonts w:ascii="Arial" w:eastAsia="Times New Roman" w:hAnsi="Arial" w:cs="Arial"/>
          <w:lang w:val="en-GB" w:eastAsia="en-GB"/>
        </w:rPr>
      </w:pPr>
    </w:p>
    <w:p w14:paraId="6F0ACD47" w14:textId="2FBFDF32" w:rsidR="00254BA0" w:rsidRDefault="0049659E" w:rsidP="00C967F1">
      <w:pPr>
        <w:outlineLvl w:val="1"/>
        <w:rPr>
          <w:rFonts w:ascii="Arial" w:eastAsia="Times New Roman" w:hAnsi="Arial" w:cs="Arial"/>
          <w:b/>
          <w:bCs/>
          <w:lang w:val="en-GB" w:eastAsia="en-GB"/>
        </w:rPr>
      </w:pPr>
      <w:r>
        <w:rPr>
          <w:rFonts w:ascii="Arial" w:eastAsia="Times New Roman" w:hAnsi="Arial" w:cs="Arial"/>
          <w:b/>
          <w:bCs/>
          <w:lang w:val="en-GB" w:eastAsia="en-GB"/>
        </w:rPr>
        <w:t>More Community Hubs Planned for</w:t>
      </w:r>
      <w:r w:rsidR="00B37033">
        <w:rPr>
          <w:rFonts w:ascii="Arial" w:eastAsia="Times New Roman" w:hAnsi="Arial" w:cs="Arial"/>
          <w:b/>
          <w:bCs/>
          <w:lang w:val="en-GB" w:eastAsia="en-GB"/>
        </w:rPr>
        <w:t xml:space="preserve"> South Cambridgeshire</w:t>
      </w:r>
    </w:p>
    <w:p w14:paraId="4886D413" w14:textId="77777777" w:rsidR="00254BA0" w:rsidRDefault="00254BA0" w:rsidP="00254BA0">
      <w:pPr>
        <w:outlineLvl w:val="1"/>
        <w:rPr>
          <w:rFonts w:ascii="Arial" w:eastAsia="Times New Roman" w:hAnsi="Arial" w:cs="Arial"/>
          <w:bCs/>
          <w:lang w:val="en-GB" w:eastAsia="en-GB"/>
        </w:rPr>
      </w:pPr>
    </w:p>
    <w:p w14:paraId="33F23145" w14:textId="4DB49036" w:rsidR="00FB4657" w:rsidRPr="00FB4657" w:rsidRDefault="00FB4657" w:rsidP="00FB4657">
      <w:pPr>
        <w:outlineLvl w:val="1"/>
        <w:rPr>
          <w:rFonts w:ascii="Arial" w:eastAsia="Times New Roman" w:hAnsi="Arial" w:cs="Arial"/>
          <w:bCs/>
          <w:lang w:val="en-GB" w:eastAsia="en-GB"/>
        </w:rPr>
      </w:pPr>
      <w:r w:rsidRPr="00FB4657">
        <w:rPr>
          <w:rFonts w:ascii="Arial" w:eastAsia="Times New Roman" w:hAnsi="Arial" w:cs="Arial"/>
          <w:bCs/>
          <w:lang w:val="en-GB" w:eastAsia="en-GB"/>
        </w:rPr>
        <w:t xml:space="preserve">More Community Hubs are coming to South Cambridgeshire to support residents during the cost-of-living crisis.   </w:t>
      </w:r>
    </w:p>
    <w:p w14:paraId="6D58F942" w14:textId="77777777" w:rsidR="00FB4657" w:rsidRPr="00FB4657" w:rsidRDefault="00FB4657" w:rsidP="00FB4657">
      <w:pPr>
        <w:outlineLvl w:val="1"/>
        <w:rPr>
          <w:rFonts w:ascii="Arial" w:eastAsia="Times New Roman" w:hAnsi="Arial" w:cs="Arial"/>
          <w:bCs/>
          <w:lang w:val="en-GB" w:eastAsia="en-GB"/>
        </w:rPr>
      </w:pPr>
    </w:p>
    <w:p w14:paraId="095F46FA" w14:textId="77777777" w:rsidR="00FB4657" w:rsidRPr="00FB4657" w:rsidRDefault="00FB4657" w:rsidP="00FB4657">
      <w:pPr>
        <w:outlineLvl w:val="1"/>
        <w:rPr>
          <w:rFonts w:ascii="Arial" w:eastAsia="Times New Roman" w:hAnsi="Arial" w:cs="Arial"/>
          <w:bCs/>
          <w:lang w:val="en-GB" w:eastAsia="en-GB"/>
        </w:rPr>
      </w:pPr>
      <w:r w:rsidRPr="00FB4657">
        <w:rPr>
          <w:rFonts w:ascii="Arial" w:eastAsia="Times New Roman" w:hAnsi="Arial" w:cs="Arial"/>
          <w:bCs/>
          <w:lang w:val="en-GB" w:eastAsia="en-GB"/>
        </w:rPr>
        <w:t xml:space="preserve">South Cambridgeshire District Council has appointed Cambridgeshire ACRE to support Community Hubs across the district for a further two years, thanks to nearly £200,000 of funding from NHS Cambridgeshire &amp; Peterborough, part of our local Integrated Care System. </w:t>
      </w:r>
    </w:p>
    <w:p w14:paraId="27328AD0" w14:textId="77777777" w:rsidR="00FB4657" w:rsidRPr="00FB4657" w:rsidRDefault="00FB4657" w:rsidP="00FB4657">
      <w:pPr>
        <w:outlineLvl w:val="1"/>
        <w:rPr>
          <w:rFonts w:ascii="Arial" w:eastAsia="Times New Roman" w:hAnsi="Arial" w:cs="Arial"/>
          <w:bCs/>
          <w:lang w:val="en-GB" w:eastAsia="en-GB"/>
        </w:rPr>
      </w:pPr>
    </w:p>
    <w:p w14:paraId="5904048F" w14:textId="70041F9E" w:rsidR="00FB4657" w:rsidRPr="00FB4657" w:rsidRDefault="00FB4657" w:rsidP="00FB4657">
      <w:pPr>
        <w:outlineLvl w:val="1"/>
        <w:rPr>
          <w:rFonts w:ascii="Arial" w:eastAsia="Times New Roman" w:hAnsi="Arial" w:cs="Arial"/>
          <w:bCs/>
          <w:lang w:val="en-GB" w:eastAsia="en-GB"/>
        </w:rPr>
      </w:pPr>
      <w:r w:rsidRPr="00FB4657">
        <w:rPr>
          <w:rFonts w:ascii="Arial" w:eastAsia="Times New Roman" w:hAnsi="Arial" w:cs="Arial"/>
          <w:bCs/>
          <w:lang w:val="en-GB" w:eastAsia="en-GB"/>
        </w:rPr>
        <w:t xml:space="preserve">The funding will be used to support the development of existing hubs and to allow new Community Hubs to open their doors. Additionally, three new Village Agent roles are </w:t>
      </w:r>
      <w:r w:rsidRPr="00FB4657">
        <w:rPr>
          <w:rFonts w:ascii="Arial" w:eastAsia="Times New Roman" w:hAnsi="Arial" w:cs="Arial"/>
          <w:bCs/>
          <w:lang w:val="en-GB" w:eastAsia="en-GB"/>
        </w:rPr>
        <w:lastRenderedPageBreak/>
        <w:t>being introduced</w:t>
      </w:r>
      <w:r>
        <w:rPr>
          <w:rFonts w:ascii="Arial" w:eastAsia="Times New Roman" w:hAnsi="Arial" w:cs="Arial"/>
          <w:bCs/>
          <w:lang w:val="en-GB" w:eastAsia="en-GB"/>
        </w:rPr>
        <w:t xml:space="preserve"> based on the </w:t>
      </w:r>
      <w:r w:rsidR="0060155C">
        <w:rPr>
          <w:rFonts w:ascii="Arial" w:eastAsia="Times New Roman" w:hAnsi="Arial" w:cs="Arial"/>
          <w:bCs/>
          <w:lang w:val="en-GB" w:eastAsia="en-GB"/>
        </w:rPr>
        <w:t>three Primary Care Group areas</w:t>
      </w:r>
      <w:r w:rsidRPr="00FB4657">
        <w:rPr>
          <w:rFonts w:ascii="Arial" w:eastAsia="Times New Roman" w:hAnsi="Arial" w:cs="Arial"/>
          <w:bCs/>
          <w:lang w:val="en-GB" w:eastAsia="en-GB"/>
        </w:rPr>
        <w:t xml:space="preserve">. These will be local people, embedded in their community, who will support the health and wellbeing of others.  </w:t>
      </w:r>
    </w:p>
    <w:p w14:paraId="0A2FC83B" w14:textId="77777777" w:rsidR="00FB4657" w:rsidRPr="00FB4657" w:rsidRDefault="00FB4657" w:rsidP="00FB4657">
      <w:pPr>
        <w:outlineLvl w:val="1"/>
        <w:rPr>
          <w:rFonts w:ascii="Arial" w:eastAsia="Times New Roman" w:hAnsi="Arial" w:cs="Arial"/>
          <w:bCs/>
          <w:lang w:val="en-GB" w:eastAsia="en-GB"/>
        </w:rPr>
      </w:pPr>
    </w:p>
    <w:p w14:paraId="435233E5" w14:textId="1D2F1F24" w:rsidR="002C2402" w:rsidRDefault="00FB4657" w:rsidP="00FB4657">
      <w:pPr>
        <w:outlineLvl w:val="1"/>
        <w:rPr>
          <w:rFonts w:ascii="Arial" w:eastAsia="Times New Roman" w:hAnsi="Arial" w:cs="Arial"/>
          <w:bCs/>
          <w:lang w:val="en-GB" w:eastAsia="en-GB"/>
        </w:rPr>
      </w:pPr>
      <w:r w:rsidRPr="00FB4657">
        <w:rPr>
          <w:rFonts w:ascii="Arial" w:eastAsia="Times New Roman" w:hAnsi="Arial" w:cs="Arial"/>
          <w:bCs/>
          <w:lang w:val="en-GB" w:eastAsia="en-GB"/>
        </w:rPr>
        <w:t xml:space="preserve">The hubs offer residents somewhere to socialise, take part in new activities and to receive information on </w:t>
      </w:r>
      <w:r w:rsidR="00695EAC" w:rsidRPr="00FB4657">
        <w:rPr>
          <w:rFonts w:ascii="Arial" w:eastAsia="Times New Roman" w:hAnsi="Arial" w:cs="Arial"/>
          <w:bCs/>
          <w:lang w:val="en-GB" w:eastAsia="en-GB"/>
        </w:rPr>
        <w:t>cost-of-living</w:t>
      </w:r>
      <w:r w:rsidRPr="00FB4657">
        <w:rPr>
          <w:rFonts w:ascii="Arial" w:eastAsia="Times New Roman" w:hAnsi="Arial" w:cs="Arial"/>
          <w:bCs/>
          <w:lang w:val="en-GB" w:eastAsia="en-GB"/>
        </w:rPr>
        <w:t xml:space="preserve"> support such as how to reduce bills and access financial support, as well as how to stay healthy and well.</w:t>
      </w:r>
    </w:p>
    <w:p w14:paraId="2ED8EF37" w14:textId="77777777" w:rsidR="0075734E" w:rsidRDefault="0075734E" w:rsidP="00FB4657">
      <w:pPr>
        <w:outlineLvl w:val="1"/>
        <w:rPr>
          <w:rFonts w:ascii="Arial" w:eastAsia="Times New Roman" w:hAnsi="Arial" w:cs="Arial"/>
          <w:bCs/>
          <w:lang w:val="en-GB" w:eastAsia="en-GB"/>
        </w:rPr>
      </w:pPr>
    </w:p>
    <w:p w14:paraId="53515F9E" w14:textId="648BC08A" w:rsidR="0075734E" w:rsidRDefault="0075734E" w:rsidP="00FB4657">
      <w:pPr>
        <w:outlineLvl w:val="1"/>
        <w:rPr>
          <w:rFonts w:ascii="Arial" w:eastAsia="Times New Roman" w:hAnsi="Arial" w:cs="Arial"/>
          <w:bCs/>
          <w:lang w:val="en-GB" w:eastAsia="en-GB"/>
        </w:rPr>
      </w:pPr>
      <w:r>
        <w:rPr>
          <w:rFonts w:ascii="Arial" w:eastAsia="Times New Roman" w:hAnsi="Arial" w:cs="Arial"/>
          <w:bCs/>
          <w:lang w:val="en-GB" w:eastAsia="en-GB"/>
        </w:rPr>
        <w:t>South Cambridgeshire also has Income Maxim</w:t>
      </w:r>
      <w:r w:rsidR="00C2757A">
        <w:rPr>
          <w:rFonts w:ascii="Arial" w:eastAsia="Times New Roman" w:hAnsi="Arial" w:cs="Arial"/>
          <w:bCs/>
          <w:lang w:val="en-GB" w:eastAsia="en-GB"/>
        </w:rPr>
        <w:t xml:space="preserve">isation Officers to help residents with their financial planning and </w:t>
      </w:r>
      <w:r w:rsidR="00C21D4B">
        <w:rPr>
          <w:rFonts w:ascii="Arial" w:eastAsia="Times New Roman" w:hAnsi="Arial" w:cs="Arial"/>
          <w:bCs/>
          <w:lang w:val="en-GB" w:eastAsia="en-GB"/>
        </w:rPr>
        <w:t>to ensure they access all the benefits they are enti</w:t>
      </w:r>
      <w:r w:rsidR="00297A46">
        <w:rPr>
          <w:rFonts w:ascii="Arial" w:eastAsia="Times New Roman" w:hAnsi="Arial" w:cs="Arial"/>
          <w:bCs/>
          <w:lang w:val="en-GB" w:eastAsia="en-GB"/>
        </w:rPr>
        <w:t>tled</w:t>
      </w:r>
      <w:r w:rsidR="00C21D4B">
        <w:rPr>
          <w:rFonts w:ascii="Arial" w:eastAsia="Times New Roman" w:hAnsi="Arial" w:cs="Arial"/>
          <w:bCs/>
          <w:lang w:val="en-GB" w:eastAsia="en-GB"/>
        </w:rPr>
        <w:t xml:space="preserve"> to.</w:t>
      </w:r>
    </w:p>
    <w:p w14:paraId="47BEA699" w14:textId="77777777" w:rsidR="005B7798" w:rsidRDefault="005B7798" w:rsidP="00254BA0">
      <w:pPr>
        <w:outlineLvl w:val="1"/>
        <w:rPr>
          <w:rFonts w:ascii="Arial" w:eastAsia="Times New Roman" w:hAnsi="Arial" w:cs="Arial"/>
          <w:bCs/>
          <w:lang w:val="en-GB" w:eastAsia="en-GB"/>
        </w:rPr>
      </w:pPr>
    </w:p>
    <w:p w14:paraId="0A134CFA" w14:textId="23246EE2" w:rsidR="00C375CC" w:rsidRPr="00254BA0" w:rsidRDefault="00BE2678" w:rsidP="00254BA0">
      <w:pPr>
        <w:outlineLvl w:val="1"/>
        <w:rPr>
          <w:rFonts w:ascii="Arial" w:eastAsia="Times New Roman" w:hAnsi="Arial" w:cs="Arial"/>
          <w:bCs/>
          <w:lang w:val="en-GB" w:eastAsia="en-GB"/>
        </w:rPr>
      </w:pPr>
      <w:r>
        <w:rPr>
          <w:rFonts w:ascii="Arial" w:eastAsia="Times New Roman" w:hAnsi="Arial" w:cs="Arial"/>
          <w:bCs/>
          <w:lang w:val="en-GB" w:eastAsia="en-GB"/>
        </w:rPr>
        <w:t xml:space="preserve">South Cambridgeshire has a cost-of-living </w:t>
      </w:r>
      <w:r w:rsidR="00C375CC">
        <w:rPr>
          <w:rFonts w:ascii="Arial" w:eastAsia="Times New Roman" w:hAnsi="Arial" w:cs="Arial"/>
          <w:bCs/>
          <w:lang w:val="en-GB" w:eastAsia="en-GB"/>
        </w:rPr>
        <w:t>page on its website at:</w:t>
      </w:r>
    </w:p>
    <w:p w14:paraId="6C90970D" w14:textId="40F2C529" w:rsidR="00967B51" w:rsidRPr="005B7798" w:rsidRDefault="006C1FC4" w:rsidP="000C4CE3">
      <w:pPr>
        <w:outlineLvl w:val="1"/>
        <w:rPr>
          <w:rFonts w:ascii="Arial" w:eastAsia="Times New Roman" w:hAnsi="Arial" w:cs="Arial"/>
          <w:lang w:val="en-GB" w:eastAsia="en-GB"/>
        </w:rPr>
      </w:pPr>
      <w:hyperlink r:id="rId9" w:history="1">
        <w:r w:rsidR="00482B2A" w:rsidRPr="005B7798">
          <w:rPr>
            <w:rStyle w:val="Hyperlink"/>
            <w:rFonts w:ascii="Arial" w:eastAsia="Times New Roman" w:hAnsi="Arial" w:cs="Arial"/>
            <w:lang w:val="en-GB" w:eastAsia="en-GB"/>
          </w:rPr>
          <w:t>https://www.scambs.gov.uk/cost-of-living-support</w:t>
        </w:r>
      </w:hyperlink>
    </w:p>
    <w:p w14:paraId="4731B52E" w14:textId="77777777" w:rsidR="00482B2A" w:rsidRDefault="00482B2A" w:rsidP="000C4CE3">
      <w:pPr>
        <w:outlineLvl w:val="1"/>
        <w:rPr>
          <w:rFonts w:ascii="Arial" w:eastAsia="Times New Roman" w:hAnsi="Arial" w:cs="Arial"/>
          <w:b/>
          <w:bCs/>
          <w:lang w:val="en-GB" w:eastAsia="en-GB"/>
        </w:rPr>
      </w:pPr>
    </w:p>
    <w:p w14:paraId="479ACA1D" w14:textId="292ADDED" w:rsidR="000C4CE3" w:rsidRDefault="006F44C3" w:rsidP="000C4CE3">
      <w:pPr>
        <w:outlineLvl w:val="1"/>
        <w:rPr>
          <w:rFonts w:ascii="Arial" w:eastAsia="Times New Roman" w:hAnsi="Arial" w:cs="Arial"/>
          <w:b/>
          <w:bCs/>
          <w:lang w:val="en-GB" w:eastAsia="en-GB"/>
        </w:rPr>
      </w:pPr>
      <w:r>
        <w:rPr>
          <w:rFonts w:ascii="Arial" w:eastAsia="Times New Roman" w:hAnsi="Arial" w:cs="Arial"/>
          <w:b/>
          <w:bCs/>
          <w:lang w:val="en-GB" w:eastAsia="en-GB"/>
        </w:rPr>
        <w:t xml:space="preserve">Bin Lorry Fire Caused by </w:t>
      </w:r>
      <w:r w:rsidR="006F4908">
        <w:rPr>
          <w:rFonts w:ascii="Arial" w:eastAsia="Times New Roman" w:hAnsi="Arial" w:cs="Arial"/>
          <w:b/>
          <w:bCs/>
          <w:lang w:val="en-GB" w:eastAsia="en-GB"/>
        </w:rPr>
        <w:t>Batteries Placed in Wheelie Bin</w:t>
      </w:r>
    </w:p>
    <w:p w14:paraId="33EF72DC" w14:textId="77777777" w:rsidR="000C4CE3" w:rsidRDefault="000C4CE3" w:rsidP="000C4CE3">
      <w:pPr>
        <w:outlineLvl w:val="1"/>
        <w:rPr>
          <w:rFonts w:ascii="Arial" w:eastAsia="Times New Roman" w:hAnsi="Arial" w:cs="Arial"/>
          <w:b/>
          <w:bCs/>
          <w:lang w:val="en-GB" w:eastAsia="en-GB"/>
        </w:rPr>
      </w:pPr>
    </w:p>
    <w:p w14:paraId="61727057" w14:textId="27F5B45A" w:rsidR="00F42BC7" w:rsidRPr="00F42BC7" w:rsidRDefault="00F42BC7" w:rsidP="00F42BC7">
      <w:pPr>
        <w:outlineLvl w:val="1"/>
        <w:rPr>
          <w:rFonts w:ascii="Arial" w:eastAsia="Times New Roman" w:hAnsi="Arial" w:cs="Arial"/>
          <w:bCs/>
          <w:lang w:val="en-GB" w:eastAsia="en-GB"/>
        </w:rPr>
      </w:pPr>
      <w:r>
        <w:rPr>
          <w:rFonts w:ascii="Arial" w:eastAsia="Times New Roman" w:hAnsi="Arial" w:cs="Arial"/>
          <w:bCs/>
          <w:lang w:val="en-GB" w:eastAsia="en-GB"/>
        </w:rPr>
        <w:t xml:space="preserve">We are </w:t>
      </w:r>
      <w:r w:rsidRPr="00F42BC7">
        <w:rPr>
          <w:rFonts w:ascii="Arial" w:eastAsia="Times New Roman" w:hAnsi="Arial" w:cs="Arial"/>
          <w:bCs/>
          <w:lang w:val="en-GB" w:eastAsia="en-GB"/>
        </w:rPr>
        <w:t>remind</w:t>
      </w:r>
      <w:r>
        <w:rPr>
          <w:rFonts w:ascii="Arial" w:eastAsia="Times New Roman" w:hAnsi="Arial" w:cs="Arial"/>
          <w:bCs/>
          <w:lang w:val="en-GB" w:eastAsia="en-GB"/>
        </w:rPr>
        <w:t>ing residents</w:t>
      </w:r>
      <w:r w:rsidRPr="00F42BC7">
        <w:rPr>
          <w:rFonts w:ascii="Arial" w:eastAsia="Times New Roman" w:hAnsi="Arial" w:cs="Arial"/>
          <w:bCs/>
          <w:lang w:val="en-GB" w:eastAsia="en-GB"/>
        </w:rPr>
        <w:t xml:space="preserve"> of the importance of disposing of batteries responsibly and correctly, after a fire in the back of a Greater Cambridge Shared Waste bin lorry.</w:t>
      </w:r>
    </w:p>
    <w:p w14:paraId="7E4CB48F" w14:textId="77777777" w:rsidR="00F42BC7" w:rsidRPr="00F42BC7" w:rsidRDefault="00F42BC7" w:rsidP="00F42BC7">
      <w:pPr>
        <w:outlineLvl w:val="1"/>
        <w:rPr>
          <w:rFonts w:ascii="Arial" w:eastAsia="Times New Roman" w:hAnsi="Arial" w:cs="Arial"/>
          <w:bCs/>
          <w:lang w:val="en-GB" w:eastAsia="en-GB"/>
        </w:rPr>
      </w:pPr>
    </w:p>
    <w:p w14:paraId="3195A673" w14:textId="279C2339" w:rsidR="00F42BC7" w:rsidRPr="00F42BC7" w:rsidRDefault="00F42BC7" w:rsidP="00F42BC7">
      <w:pPr>
        <w:outlineLvl w:val="1"/>
        <w:rPr>
          <w:rFonts w:ascii="Arial" w:eastAsia="Times New Roman" w:hAnsi="Arial" w:cs="Arial"/>
          <w:bCs/>
          <w:lang w:val="en-GB" w:eastAsia="en-GB"/>
        </w:rPr>
      </w:pPr>
      <w:r w:rsidRPr="00F42BC7">
        <w:rPr>
          <w:rFonts w:ascii="Arial" w:eastAsia="Times New Roman" w:hAnsi="Arial" w:cs="Arial"/>
          <w:bCs/>
          <w:lang w:val="en-GB" w:eastAsia="en-GB"/>
        </w:rPr>
        <w:t xml:space="preserve">The cause of the fire is believed to have been batteries which </w:t>
      </w:r>
      <w:r>
        <w:rPr>
          <w:rFonts w:ascii="Arial" w:eastAsia="Times New Roman" w:hAnsi="Arial" w:cs="Arial"/>
          <w:bCs/>
          <w:lang w:val="en-GB" w:eastAsia="en-GB"/>
        </w:rPr>
        <w:t>had been</w:t>
      </w:r>
      <w:r w:rsidR="00245C28">
        <w:rPr>
          <w:rFonts w:ascii="Arial" w:eastAsia="Times New Roman" w:hAnsi="Arial" w:cs="Arial"/>
          <w:bCs/>
          <w:lang w:val="en-GB" w:eastAsia="en-GB"/>
        </w:rPr>
        <w:t xml:space="preserve"> </w:t>
      </w:r>
      <w:r w:rsidRPr="00F42BC7">
        <w:rPr>
          <w:rFonts w:ascii="Arial" w:eastAsia="Times New Roman" w:hAnsi="Arial" w:cs="Arial"/>
          <w:bCs/>
          <w:lang w:val="en-GB" w:eastAsia="en-GB"/>
        </w:rPr>
        <w:t>placed inside a black wheelie bin. When batteries are put into a wheelie bin, there is a danger they can split when mixed and compacted with other waste or recycling in the back of the collection lorry – which can cause a fire.</w:t>
      </w:r>
    </w:p>
    <w:p w14:paraId="551F65DD" w14:textId="77777777" w:rsidR="00F42BC7" w:rsidRPr="00F42BC7" w:rsidRDefault="00F42BC7" w:rsidP="00F42BC7">
      <w:pPr>
        <w:outlineLvl w:val="1"/>
        <w:rPr>
          <w:rFonts w:ascii="Arial" w:eastAsia="Times New Roman" w:hAnsi="Arial" w:cs="Arial"/>
          <w:bCs/>
          <w:lang w:val="en-GB" w:eastAsia="en-GB"/>
        </w:rPr>
      </w:pPr>
    </w:p>
    <w:p w14:paraId="3093B231" w14:textId="052AA7FB" w:rsidR="00F42BC7" w:rsidRPr="00F42BC7" w:rsidRDefault="00F42BC7" w:rsidP="00F42BC7">
      <w:pPr>
        <w:outlineLvl w:val="1"/>
        <w:rPr>
          <w:rFonts w:ascii="Arial" w:eastAsia="Times New Roman" w:hAnsi="Arial" w:cs="Arial"/>
          <w:bCs/>
          <w:lang w:val="en-GB" w:eastAsia="en-GB"/>
        </w:rPr>
      </w:pPr>
      <w:r w:rsidRPr="00F42BC7">
        <w:rPr>
          <w:rFonts w:ascii="Arial" w:eastAsia="Times New Roman" w:hAnsi="Arial" w:cs="Arial"/>
          <w:bCs/>
          <w:lang w:val="en-GB" w:eastAsia="en-GB"/>
        </w:rPr>
        <w:t>The correct way to dispose of all types of portable household battery is to put them inside a small plastic bag and</w:t>
      </w:r>
      <w:r w:rsidR="00245C28">
        <w:rPr>
          <w:rFonts w:ascii="Arial" w:eastAsia="Times New Roman" w:hAnsi="Arial" w:cs="Arial"/>
          <w:bCs/>
          <w:lang w:val="en-GB" w:eastAsia="en-GB"/>
        </w:rPr>
        <w:t xml:space="preserve"> place the bag on top of the wheelie bin</w:t>
      </w:r>
      <w:r w:rsidRPr="00F42BC7">
        <w:rPr>
          <w:rFonts w:ascii="Arial" w:eastAsia="Times New Roman" w:hAnsi="Arial" w:cs="Arial"/>
          <w:bCs/>
          <w:lang w:val="en-GB" w:eastAsia="en-GB"/>
        </w:rPr>
        <w:t>.</w:t>
      </w:r>
    </w:p>
    <w:p w14:paraId="2D27D2A6" w14:textId="77777777" w:rsidR="00F42BC7" w:rsidRPr="00F42BC7" w:rsidRDefault="00F42BC7" w:rsidP="00F42BC7">
      <w:pPr>
        <w:outlineLvl w:val="1"/>
        <w:rPr>
          <w:rFonts w:ascii="Arial" w:eastAsia="Times New Roman" w:hAnsi="Arial" w:cs="Arial"/>
          <w:bCs/>
          <w:lang w:val="en-GB" w:eastAsia="en-GB"/>
        </w:rPr>
      </w:pPr>
    </w:p>
    <w:p w14:paraId="6BC903C4" w14:textId="77777777" w:rsidR="00F42BC7" w:rsidRPr="00F42BC7" w:rsidRDefault="00F42BC7" w:rsidP="00F42BC7">
      <w:pPr>
        <w:outlineLvl w:val="1"/>
        <w:rPr>
          <w:rFonts w:ascii="Arial" w:eastAsia="Times New Roman" w:hAnsi="Arial" w:cs="Arial"/>
          <w:bCs/>
          <w:lang w:val="en-GB" w:eastAsia="en-GB"/>
        </w:rPr>
      </w:pPr>
      <w:r w:rsidRPr="00F42BC7">
        <w:rPr>
          <w:rFonts w:ascii="Arial" w:eastAsia="Times New Roman" w:hAnsi="Arial" w:cs="Arial"/>
          <w:bCs/>
          <w:lang w:val="en-GB" w:eastAsia="en-GB"/>
        </w:rPr>
        <w:t>There are also collection points in all major retailers that sell batteries. For example, supermarkets and electrical shops.</w:t>
      </w:r>
    </w:p>
    <w:p w14:paraId="19A271C3" w14:textId="77777777" w:rsidR="00F42BC7" w:rsidRPr="00F42BC7" w:rsidRDefault="00F42BC7" w:rsidP="00F42BC7">
      <w:pPr>
        <w:outlineLvl w:val="1"/>
        <w:rPr>
          <w:rFonts w:ascii="Arial" w:eastAsia="Times New Roman" w:hAnsi="Arial" w:cs="Arial"/>
          <w:bCs/>
          <w:lang w:val="en-GB" w:eastAsia="en-GB"/>
        </w:rPr>
      </w:pPr>
    </w:p>
    <w:p w14:paraId="4E528164" w14:textId="7A7F3772" w:rsidR="00AC25E3" w:rsidRDefault="003C5A48" w:rsidP="000C4CE3">
      <w:pPr>
        <w:outlineLvl w:val="1"/>
        <w:rPr>
          <w:rFonts w:ascii="Arial" w:eastAsia="Times New Roman" w:hAnsi="Arial" w:cs="Arial"/>
          <w:b/>
          <w:bCs/>
          <w:lang w:val="en-GB" w:eastAsia="en-GB"/>
        </w:rPr>
      </w:pPr>
      <w:r>
        <w:rPr>
          <w:rFonts w:ascii="Arial" w:eastAsia="Times New Roman" w:hAnsi="Arial" w:cs="Arial"/>
          <w:b/>
          <w:bCs/>
          <w:lang w:val="en-GB" w:eastAsia="en-GB"/>
        </w:rPr>
        <w:t>Green Grants for South Cambridg</w:t>
      </w:r>
      <w:r w:rsidR="000D1D2B">
        <w:rPr>
          <w:rFonts w:ascii="Arial" w:eastAsia="Times New Roman" w:hAnsi="Arial" w:cs="Arial"/>
          <w:b/>
          <w:bCs/>
          <w:lang w:val="en-GB" w:eastAsia="en-GB"/>
        </w:rPr>
        <w:t>eshire Businesses</w:t>
      </w:r>
    </w:p>
    <w:p w14:paraId="305FBA78" w14:textId="77777777" w:rsidR="00A63BFA" w:rsidRDefault="00A63BFA" w:rsidP="000C4CE3">
      <w:pPr>
        <w:outlineLvl w:val="1"/>
        <w:rPr>
          <w:rFonts w:ascii="Arial" w:eastAsia="Times New Roman" w:hAnsi="Arial" w:cs="Arial"/>
          <w:b/>
          <w:bCs/>
          <w:lang w:val="en-GB" w:eastAsia="en-GB"/>
        </w:rPr>
      </w:pPr>
    </w:p>
    <w:p w14:paraId="7A51BA67" w14:textId="77777777" w:rsidR="009E656D" w:rsidRPr="009E656D" w:rsidRDefault="009E656D" w:rsidP="009E656D">
      <w:pPr>
        <w:outlineLvl w:val="1"/>
        <w:rPr>
          <w:rFonts w:ascii="Arial" w:eastAsia="Times New Roman" w:hAnsi="Arial" w:cs="Arial"/>
          <w:bCs/>
          <w:lang w:val="en-GB" w:eastAsia="en-GB"/>
        </w:rPr>
      </w:pPr>
      <w:r w:rsidRPr="009E656D">
        <w:rPr>
          <w:rFonts w:ascii="Arial" w:eastAsia="Times New Roman" w:hAnsi="Arial" w:cs="Arial"/>
          <w:bCs/>
          <w:lang w:val="en-GB" w:eastAsia="en-GB"/>
        </w:rPr>
        <w:t>South Cambridgeshire District Council has teamed up with partners to launch an exciting 18-month project to help local businesses go green.</w:t>
      </w:r>
    </w:p>
    <w:p w14:paraId="2C69012C" w14:textId="77777777" w:rsidR="009E656D" w:rsidRPr="009E656D" w:rsidRDefault="009E656D" w:rsidP="009E656D">
      <w:pPr>
        <w:outlineLvl w:val="1"/>
        <w:rPr>
          <w:rFonts w:ascii="Arial" w:eastAsia="Times New Roman" w:hAnsi="Arial" w:cs="Arial"/>
          <w:bCs/>
          <w:lang w:val="en-GB" w:eastAsia="en-GB"/>
        </w:rPr>
      </w:pPr>
    </w:p>
    <w:p w14:paraId="535EC349" w14:textId="77777777" w:rsidR="009E656D" w:rsidRPr="009E656D" w:rsidRDefault="009E656D" w:rsidP="009E656D">
      <w:pPr>
        <w:outlineLvl w:val="1"/>
        <w:rPr>
          <w:rFonts w:ascii="Arial" w:eastAsia="Times New Roman" w:hAnsi="Arial" w:cs="Arial"/>
          <w:bCs/>
          <w:lang w:val="en-GB" w:eastAsia="en-GB"/>
        </w:rPr>
      </w:pPr>
      <w:r w:rsidRPr="009E656D">
        <w:rPr>
          <w:rFonts w:ascii="Arial" w:eastAsia="Times New Roman" w:hAnsi="Arial" w:cs="Arial"/>
          <w:bCs/>
          <w:lang w:val="en-GB" w:eastAsia="en-GB"/>
        </w:rPr>
        <w:lastRenderedPageBreak/>
        <w:t>The partnership project aims to support local businesses reduce their carbon footprint, adopt more sustainable practices and reduce energy costs.</w:t>
      </w:r>
    </w:p>
    <w:p w14:paraId="75769A3D" w14:textId="77777777" w:rsidR="009E656D" w:rsidRPr="009E656D" w:rsidRDefault="009E656D" w:rsidP="009E656D">
      <w:pPr>
        <w:outlineLvl w:val="1"/>
        <w:rPr>
          <w:rFonts w:ascii="Arial" w:eastAsia="Times New Roman" w:hAnsi="Arial" w:cs="Arial"/>
          <w:bCs/>
          <w:lang w:val="en-GB" w:eastAsia="en-GB"/>
        </w:rPr>
      </w:pPr>
    </w:p>
    <w:p w14:paraId="62080461" w14:textId="77777777" w:rsidR="009E656D" w:rsidRPr="009E656D" w:rsidRDefault="009E656D" w:rsidP="009E656D">
      <w:pPr>
        <w:outlineLvl w:val="1"/>
        <w:rPr>
          <w:rFonts w:ascii="Arial" w:eastAsia="Times New Roman" w:hAnsi="Arial" w:cs="Arial"/>
          <w:bCs/>
          <w:lang w:val="en-GB" w:eastAsia="en-GB"/>
        </w:rPr>
      </w:pPr>
      <w:r w:rsidRPr="009E656D">
        <w:rPr>
          <w:rFonts w:ascii="Arial" w:eastAsia="Times New Roman" w:hAnsi="Arial" w:cs="Arial"/>
          <w:bCs/>
          <w:lang w:val="en-GB" w:eastAsia="en-GB"/>
        </w:rPr>
        <w:t>Business charity Allia is managing the new programme to help small to medium businesses across Cambridgeshire work towards Net Zero.</w:t>
      </w:r>
    </w:p>
    <w:p w14:paraId="689CDE91" w14:textId="77777777" w:rsidR="009E656D" w:rsidRPr="009E656D" w:rsidRDefault="009E656D" w:rsidP="009E656D">
      <w:pPr>
        <w:outlineLvl w:val="1"/>
        <w:rPr>
          <w:rFonts w:ascii="Arial" w:eastAsia="Times New Roman" w:hAnsi="Arial" w:cs="Arial"/>
          <w:bCs/>
          <w:lang w:val="en-GB" w:eastAsia="en-GB"/>
        </w:rPr>
      </w:pPr>
    </w:p>
    <w:p w14:paraId="65135F01" w14:textId="77777777" w:rsidR="009E656D" w:rsidRPr="009E656D" w:rsidRDefault="009E656D" w:rsidP="009E656D">
      <w:pPr>
        <w:outlineLvl w:val="1"/>
        <w:rPr>
          <w:rFonts w:ascii="Arial" w:eastAsia="Times New Roman" w:hAnsi="Arial" w:cs="Arial"/>
          <w:bCs/>
          <w:lang w:val="en-GB" w:eastAsia="en-GB"/>
        </w:rPr>
      </w:pPr>
      <w:r w:rsidRPr="009E656D">
        <w:rPr>
          <w:rFonts w:ascii="Arial" w:eastAsia="Times New Roman" w:hAnsi="Arial" w:cs="Arial"/>
          <w:bCs/>
          <w:lang w:val="en-GB" w:eastAsia="en-GB"/>
        </w:rPr>
        <w:t>The programme has been created by South Cambridgeshire District Council, Cambridge City Council, Huntingdonshire District Council, the Cambridgeshire and Peterborough Growth Hub and the Cambridgeshire and Peterborough Combined Authority and is funded by the UK Government through the Shared Prosperity Fund.</w:t>
      </w:r>
    </w:p>
    <w:p w14:paraId="3D9B5824" w14:textId="427C8583" w:rsidR="00561C2F" w:rsidRDefault="00561C2F" w:rsidP="009E656D">
      <w:pPr>
        <w:outlineLvl w:val="1"/>
        <w:rPr>
          <w:rFonts w:ascii="Arial" w:eastAsia="Times New Roman" w:hAnsi="Arial" w:cs="Arial"/>
          <w:bCs/>
          <w:lang w:val="en-GB" w:eastAsia="en-GB"/>
        </w:rPr>
      </w:pPr>
      <w:r>
        <w:rPr>
          <w:rFonts w:ascii="Arial" w:eastAsia="Times New Roman" w:hAnsi="Arial" w:cs="Arial"/>
          <w:bCs/>
          <w:lang w:val="en-GB" w:eastAsia="en-GB"/>
        </w:rPr>
        <w:t xml:space="preserve">Go to: </w:t>
      </w:r>
      <w:hyperlink r:id="rId10" w:history="1">
        <w:r w:rsidR="0000321F" w:rsidRPr="00FF057A">
          <w:rPr>
            <w:rStyle w:val="Hyperlink"/>
            <w:rFonts w:ascii="Arial" w:eastAsia="Times New Roman" w:hAnsi="Arial" w:cs="Arial"/>
            <w:bCs/>
            <w:lang w:val="en-GB" w:eastAsia="en-GB"/>
          </w:rPr>
          <w:t>https://www.scambs.gov.uk/business/grants-and-funding/</w:t>
        </w:r>
      </w:hyperlink>
    </w:p>
    <w:p w14:paraId="21FC5C2A" w14:textId="77777777" w:rsidR="0000321F" w:rsidRDefault="0000321F" w:rsidP="009E656D">
      <w:pPr>
        <w:outlineLvl w:val="1"/>
        <w:rPr>
          <w:rFonts w:ascii="Arial" w:eastAsia="Times New Roman" w:hAnsi="Arial" w:cs="Arial"/>
          <w:bCs/>
          <w:lang w:val="en-GB" w:eastAsia="en-GB"/>
        </w:rPr>
      </w:pPr>
    </w:p>
    <w:p w14:paraId="0C97F854" w14:textId="75542FC4" w:rsidR="00486632" w:rsidRDefault="00486632" w:rsidP="00486632">
      <w:pPr>
        <w:outlineLvl w:val="1"/>
        <w:rPr>
          <w:rFonts w:ascii="Arial" w:eastAsia="Times New Roman" w:hAnsi="Arial" w:cs="Arial"/>
          <w:b/>
          <w:bCs/>
          <w:lang w:val="en-GB" w:eastAsia="en-GB"/>
        </w:rPr>
      </w:pPr>
      <w:r w:rsidRPr="00486632">
        <w:rPr>
          <w:rFonts w:ascii="Arial" w:eastAsia="Times New Roman" w:hAnsi="Arial" w:cs="Arial"/>
          <w:b/>
          <w:bCs/>
          <w:lang w:val="en-GB" w:eastAsia="en-GB"/>
        </w:rPr>
        <w:t xml:space="preserve">Update on Waste </w:t>
      </w:r>
      <w:r>
        <w:rPr>
          <w:rFonts w:ascii="Arial" w:eastAsia="Times New Roman" w:hAnsi="Arial" w:cs="Arial"/>
          <w:b/>
          <w:bCs/>
          <w:lang w:val="en-GB" w:eastAsia="en-GB"/>
        </w:rPr>
        <w:t>A</w:t>
      </w:r>
      <w:r w:rsidRPr="00486632">
        <w:rPr>
          <w:rFonts w:ascii="Arial" w:eastAsia="Times New Roman" w:hAnsi="Arial" w:cs="Arial"/>
          <w:b/>
          <w:bCs/>
          <w:lang w:val="en-GB" w:eastAsia="en-GB"/>
        </w:rPr>
        <w:t xml:space="preserve">nnouncements, in particular </w:t>
      </w:r>
      <w:r>
        <w:rPr>
          <w:rFonts w:ascii="Arial" w:eastAsia="Times New Roman" w:hAnsi="Arial" w:cs="Arial"/>
          <w:b/>
          <w:bCs/>
          <w:lang w:val="en-GB" w:eastAsia="en-GB"/>
        </w:rPr>
        <w:t>F</w:t>
      </w:r>
      <w:r w:rsidRPr="00486632">
        <w:rPr>
          <w:rFonts w:ascii="Arial" w:eastAsia="Times New Roman" w:hAnsi="Arial" w:cs="Arial"/>
          <w:b/>
          <w:bCs/>
          <w:lang w:val="en-GB" w:eastAsia="en-GB"/>
        </w:rPr>
        <w:t xml:space="preserve">ood </w:t>
      </w:r>
      <w:r>
        <w:rPr>
          <w:rFonts w:ascii="Arial" w:eastAsia="Times New Roman" w:hAnsi="Arial" w:cs="Arial"/>
          <w:b/>
          <w:bCs/>
          <w:lang w:val="en-GB" w:eastAsia="en-GB"/>
        </w:rPr>
        <w:t>W</w:t>
      </w:r>
      <w:r w:rsidRPr="00486632">
        <w:rPr>
          <w:rFonts w:ascii="Arial" w:eastAsia="Times New Roman" w:hAnsi="Arial" w:cs="Arial"/>
          <w:b/>
          <w:bCs/>
          <w:lang w:val="en-GB" w:eastAsia="en-GB"/>
        </w:rPr>
        <w:t>aste</w:t>
      </w:r>
    </w:p>
    <w:p w14:paraId="1AD12CAC" w14:textId="77777777" w:rsidR="00486632" w:rsidRPr="00486632" w:rsidRDefault="00486632" w:rsidP="00486632">
      <w:pPr>
        <w:outlineLvl w:val="1"/>
        <w:rPr>
          <w:rFonts w:ascii="Arial" w:eastAsia="Times New Roman" w:hAnsi="Arial" w:cs="Arial"/>
          <w:b/>
          <w:bCs/>
          <w:lang w:val="en-GB" w:eastAsia="en-GB"/>
        </w:rPr>
      </w:pPr>
    </w:p>
    <w:p w14:paraId="3D1E601E" w14:textId="2CB47CCC" w:rsidR="00486632" w:rsidRDefault="009D770C" w:rsidP="00486632">
      <w:pPr>
        <w:outlineLvl w:val="1"/>
        <w:rPr>
          <w:rFonts w:ascii="Arial" w:eastAsia="Times New Roman" w:hAnsi="Arial" w:cs="Arial"/>
          <w:lang w:val="en-GB" w:eastAsia="en-GB"/>
        </w:rPr>
      </w:pPr>
      <w:r>
        <w:rPr>
          <w:rFonts w:ascii="Arial" w:eastAsia="Times New Roman" w:hAnsi="Arial" w:cs="Arial"/>
          <w:lang w:val="en-GB" w:eastAsia="en-GB"/>
        </w:rPr>
        <w:t>I</w:t>
      </w:r>
      <w:r w:rsidR="00325237">
        <w:rPr>
          <w:rFonts w:ascii="Arial" w:eastAsia="Times New Roman" w:hAnsi="Arial" w:cs="Arial"/>
          <w:lang w:val="en-GB" w:eastAsia="en-GB"/>
        </w:rPr>
        <w:t>n</w:t>
      </w:r>
      <w:r>
        <w:rPr>
          <w:rFonts w:ascii="Arial" w:eastAsia="Times New Roman" w:hAnsi="Arial" w:cs="Arial"/>
          <w:lang w:val="en-GB" w:eastAsia="en-GB"/>
        </w:rPr>
        <w:t xml:space="preserve"> the light of the recent Government </w:t>
      </w:r>
      <w:r w:rsidR="00486632" w:rsidRPr="00486632">
        <w:rPr>
          <w:rFonts w:ascii="Arial" w:eastAsia="Times New Roman" w:hAnsi="Arial" w:cs="Arial"/>
          <w:lang w:val="en-GB" w:eastAsia="en-GB"/>
        </w:rPr>
        <w:t>announcement</w:t>
      </w:r>
      <w:r>
        <w:rPr>
          <w:rFonts w:ascii="Arial" w:eastAsia="Times New Roman" w:hAnsi="Arial" w:cs="Arial"/>
          <w:lang w:val="en-GB" w:eastAsia="en-GB"/>
        </w:rPr>
        <w:t xml:space="preserve"> about a </w:t>
      </w:r>
      <w:r w:rsidR="00F27F35">
        <w:rPr>
          <w:rFonts w:ascii="Arial" w:eastAsia="Times New Roman" w:hAnsi="Arial" w:cs="Arial"/>
          <w:lang w:val="en-GB" w:eastAsia="en-GB"/>
        </w:rPr>
        <w:t>National Waste Strategy including weekly food waste collection</w:t>
      </w:r>
      <w:r w:rsidR="00D01CB0">
        <w:rPr>
          <w:rFonts w:ascii="Arial" w:eastAsia="Times New Roman" w:hAnsi="Arial" w:cs="Arial"/>
          <w:lang w:val="en-GB" w:eastAsia="en-GB"/>
        </w:rPr>
        <w:t>,</w:t>
      </w:r>
      <w:r w:rsidR="00EC4CE2">
        <w:rPr>
          <w:rFonts w:ascii="Arial" w:eastAsia="Times New Roman" w:hAnsi="Arial" w:cs="Arial"/>
          <w:lang w:val="en-GB" w:eastAsia="en-GB"/>
        </w:rPr>
        <w:t xml:space="preserve"> </w:t>
      </w:r>
      <w:r w:rsidR="00561C2F">
        <w:rPr>
          <w:rFonts w:ascii="Arial" w:eastAsia="Times New Roman" w:hAnsi="Arial" w:cs="Arial"/>
          <w:lang w:val="en-GB" w:eastAsia="en-GB"/>
        </w:rPr>
        <w:t>we</w:t>
      </w:r>
      <w:r w:rsidR="00EC4CE2">
        <w:rPr>
          <w:rFonts w:ascii="Arial" w:eastAsia="Times New Roman" w:hAnsi="Arial" w:cs="Arial"/>
          <w:lang w:val="en-GB" w:eastAsia="en-GB"/>
        </w:rPr>
        <w:t xml:space="preserve"> </w:t>
      </w:r>
      <w:r w:rsidR="00486632" w:rsidRPr="00486632">
        <w:rPr>
          <w:rFonts w:ascii="Arial" w:eastAsia="Times New Roman" w:hAnsi="Arial" w:cs="Arial"/>
          <w:lang w:val="en-GB" w:eastAsia="en-GB"/>
        </w:rPr>
        <w:t>summaris</w:t>
      </w:r>
      <w:r w:rsidR="00D01CB0">
        <w:rPr>
          <w:rFonts w:ascii="Arial" w:eastAsia="Times New Roman" w:hAnsi="Arial" w:cs="Arial"/>
          <w:lang w:val="en-GB" w:eastAsia="en-GB"/>
        </w:rPr>
        <w:t>e here</w:t>
      </w:r>
      <w:r w:rsidR="00486632" w:rsidRPr="00486632">
        <w:rPr>
          <w:rFonts w:ascii="Arial" w:eastAsia="Times New Roman" w:hAnsi="Arial" w:cs="Arial"/>
          <w:lang w:val="en-GB" w:eastAsia="en-GB"/>
        </w:rPr>
        <w:t xml:space="preserve"> where </w:t>
      </w:r>
      <w:r w:rsidR="005B7798">
        <w:rPr>
          <w:rFonts w:ascii="Arial" w:eastAsia="Times New Roman" w:hAnsi="Arial" w:cs="Arial"/>
          <w:lang w:val="en-GB" w:eastAsia="en-GB"/>
        </w:rPr>
        <w:t>t</w:t>
      </w:r>
      <w:r w:rsidR="005C61EB">
        <w:rPr>
          <w:rFonts w:ascii="Arial" w:eastAsia="Times New Roman" w:hAnsi="Arial" w:cs="Arial"/>
          <w:lang w:val="en-GB" w:eastAsia="en-GB"/>
        </w:rPr>
        <w:t xml:space="preserve">he Greater Cambridge Shared Waste Service is </w:t>
      </w:r>
      <w:r w:rsidR="005B7798">
        <w:rPr>
          <w:rFonts w:ascii="Arial" w:eastAsia="Times New Roman" w:hAnsi="Arial" w:cs="Arial"/>
          <w:lang w:val="en-GB" w:eastAsia="en-GB"/>
        </w:rPr>
        <w:t xml:space="preserve">currently </w:t>
      </w:r>
      <w:r w:rsidR="00486632" w:rsidRPr="00486632">
        <w:rPr>
          <w:rFonts w:ascii="Arial" w:eastAsia="Times New Roman" w:hAnsi="Arial" w:cs="Arial"/>
          <w:lang w:val="en-GB" w:eastAsia="en-GB"/>
        </w:rPr>
        <w:t>with respect to future food waste plans:</w:t>
      </w:r>
    </w:p>
    <w:p w14:paraId="525794F8" w14:textId="77777777" w:rsidR="005C61EB" w:rsidRPr="00486632" w:rsidRDefault="005C61EB" w:rsidP="00486632">
      <w:pPr>
        <w:outlineLvl w:val="1"/>
        <w:rPr>
          <w:rFonts w:ascii="Arial" w:eastAsia="Times New Roman" w:hAnsi="Arial" w:cs="Arial"/>
          <w:lang w:val="en-GB" w:eastAsia="en-GB"/>
        </w:rPr>
      </w:pPr>
    </w:p>
    <w:p w14:paraId="515A422D" w14:textId="3715393B" w:rsidR="00486632" w:rsidRPr="00486632" w:rsidRDefault="00486632" w:rsidP="00486632">
      <w:pPr>
        <w:outlineLvl w:val="1"/>
        <w:rPr>
          <w:rFonts w:ascii="Arial" w:eastAsia="Times New Roman" w:hAnsi="Arial" w:cs="Arial"/>
          <w:lang w:val="en-GB" w:eastAsia="en-GB"/>
        </w:rPr>
      </w:pPr>
      <w:r w:rsidRPr="00486632">
        <w:rPr>
          <w:rFonts w:ascii="Arial" w:eastAsia="Times New Roman" w:hAnsi="Arial" w:cs="Arial"/>
          <w:lang w:val="en-GB" w:eastAsia="en-GB"/>
        </w:rPr>
        <w:t>•</w:t>
      </w:r>
      <w:r w:rsidRPr="00486632">
        <w:rPr>
          <w:rFonts w:ascii="Arial" w:eastAsia="Times New Roman" w:hAnsi="Arial" w:cs="Arial"/>
          <w:lang w:val="en-GB" w:eastAsia="en-GB"/>
        </w:rPr>
        <w:tab/>
        <w:t xml:space="preserve">GCSWS has been collecting food waste commingled with garden waste, fortnightly since 2004. </w:t>
      </w:r>
    </w:p>
    <w:p w14:paraId="0EA9AC0A" w14:textId="77777777" w:rsidR="00486632" w:rsidRPr="00486632" w:rsidRDefault="00486632" w:rsidP="00486632">
      <w:pPr>
        <w:outlineLvl w:val="1"/>
        <w:rPr>
          <w:rFonts w:ascii="Arial" w:eastAsia="Times New Roman" w:hAnsi="Arial" w:cs="Arial"/>
          <w:lang w:val="en-GB" w:eastAsia="en-GB"/>
        </w:rPr>
      </w:pPr>
      <w:r w:rsidRPr="00486632">
        <w:rPr>
          <w:rFonts w:ascii="Arial" w:eastAsia="Times New Roman" w:hAnsi="Arial" w:cs="Arial"/>
          <w:lang w:val="en-GB" w:eastAsia="en-GB"/>
        </w:rPr>
        <w:t>•</w:t>
      </w:r>
      <w:r w:rsidRPr="00486632">
        <w:rPr>
          <w:rFonts w:ascii="Arial" w:eastAsia="Times New Roman" w:hAnsi="Arial" w:cs="Arial"/>
          <w:lang w:val="en-GB" w:eastAsia="en-GB"/>
        </w:rPr>
        <w:tab/>
        <w:t xml:space="preserve">The Service conducted a 3-year trial of separate weekly food waste collection to 9,000 properties which ended in March 2023. The trial was successful (1,400 tonnes collected) and provided practical information to help us prepare for upcoming mandatory collections. </w:t>
      </w:r>
    </w:p>
    <w:p w14:paraId="1E39C07F" w14:textId="68D540A8" w:rsidR="00486632" w:rsidRPr="00486632" w:rsidRDefault="00486632" w:rsidP="00486632">
      <w:pPr>
        <w:outlineLvl w:val="1"/>
        <w:rPr>
          <w:rFonts w:ascii="Arial" w:eastAsia="Times New Roman" w:hAnsi="Arial" w:cs="Arial"/>
          <w:lang w:val="en-GB" w:eastAsia="en-GB"/>
        </w:rPr>
      </w:pPr>
      <w:r w:rsidRPr="00486632">
        <w:rPr>
          <w:rFonts w:ascii="Arial" w:eastAsia="Times New Roman" w:hAnsi="Arial" w:cs="Arial"/>
          <w:lang w:val="en-GB" w:eastAsia="en-GB"/>
        </w:rPr>
        <w:t>•</w:t>
      </w:r>
      <w:r w:rsidRPr="00486632">
        <w:rPr>
          <w:rFonts w:ascii="Arial" w:eastAsia="Times New Roman" w:hAnsi="Arial" w:cs="Arial"/>
          <w:lang w:val="en-GB" w:eastAsia="en-GB"/>
        </w:rPr>
        <w:tab/>
        <w:t xml:space="preserve">As part of the new Strategy and to capture more food waste for recycling, central government will require councils to implement a weekly collection of food waste. This will now be made mandatory from 2026, with the collected food waste ideally sent for anaerobic digestion (to produce energy) rather than in-vessel composting (as is the case in Cambridgeshire at present). </w:t>
      </w:r>
    </w:p>
    <w:p w14:paraId="289A78D8" w14:textId="2D93312D" w:rsidR="00486632" w:rsidRPr="00486632" w:rsidRDefault="00486632" w:rsidP="00486632">
      <w:pPr>
        <w:outlineLvl w:val="1"/>
        <w:rPr>
          <w:rFonts w:ascii="Arial" w:eastAsia="Times New Roman" w:hAnsi="Arial" w:cs="Arial"/>
          <w:lang w:val="en-GB" w:eastAsia="en-GB"/>
        </w:rPr>
      </w:pPr>
      <w:r w:rsidRPr="00486632">
        <w:rPr>
          <w:rFonts w:ascii="Arial" w:eastAsia="Times New Roman" w:hAnsi="Arial" w:cs="Arial"/>
          <w:lang w:val="en-GB" w:eastAsia="en-GB"/>
        </w:rPr>
        <w:t>•</w:t>
      </w:r>
      <w:r w:rsidRPr="00486632">
        <w:rPr>
          <w:rFonts w:ascii="Arial" w:eastAsia="Times New Roman" w:hAnsi="Arial" w:cs="Arial"/>
          <w:lang w:val="en-GB" w:eastAsia="en-GB"/>
        </w:rPr>
        <w:tab/>
        <w:t>Central government will be making some funding available to councils to cover the extra costs of food waste collections (this is called ‘new burdens funding’); however</w:t>
      </w:r>
      <w:r w:rsidR="00C406B2">
        <w:rPr>
          <w:rFonts w:ascii="Arial" w:eastAsia="Times New Roman" w:hAnsi="Arial" w:cs="Arial"/>
          <w:lang w:val="en-GB" w:eastAsia="en-GB"/>
        </w:rPr>
        <w:t>,</w:t>
      </w:r>
      <w:r w:rsidRPr="00486632">
        <w:rPr>
          <w:rFonts w:ascii="Arial" w:eastAsia="Times New Roman" w:hAnsi="Arial" w:cs="Arial"/>
          <w:lang w:val="en-GB" w:eastAsia="en-GB"/>
        </w:rPr>
        <w:t xml:space="preserve"> discussions are still being held with DEFRA about the impact of Cambridgeshire County Council’s existing PFI contract (through which food waste is currently processed). </w:t>
      </w:r>
    </w:p>
    <w:p w14:paraId="4732D564" w14:textId="77777777" w:rsidR="0000321F" w:rsidRDefault="00486632" w:rsidP="006A2D59">
      <w:pPr>
        <w:outlineLvl w:val="1"/>
        <w:rPr>
          <w:rFonts w:ascii="Arial" w:eastAsia="Times New Roman" w:hAnsi="Arial" w:cs="Arial"/>
          <w:lang w:val="en-GB" w:eastAsia="en-GB"/>
        </w:rPr>
      </w:pPr>
      <w:r w:rsidRPr="00486632">
        <w:rPr>
          <w:rFonts w:ascii="Arial" w:eastAsia="Times New Roman" w:hAnsi="Arial" w:cs="Arial"/>
          <w:lang w:val="en-GB" w:eastAsia="en-GB"/>
        </w:rPr>
        <w:t>•</w:t>
      </w:r>
      <w:r w:rsidRPr="00486632">
        <w:rPr>
          <w:rFonts w:ascii="Arial" w:eastAsia="Times New Roman" w:hAnsi="Arial" w:cs="Arial"/>
          <w:lang w:val="en-GB" w:eastAsia="en-GB"/>
        </w:rPr>
        <w:tab/>
        <w:t xml:space="preserve">Most recent guidance from DEFRA indicated that it could be acceptable to continue to collect food waste commingled with garden waste but that the frequency would need to be weekly. The Service would need to consider what options would be </w:t>
      </w:r>
      <w:r w:rsidRPr="00486632">
        <w:rPr>
          <w:rFonts w:ascii="Arial" w:eastAsia="Times New Roman" w:hAnsi="Arial" w:cs="Arial"/>
          <w:lang w:val="en-GB" w:eastAsia="en-GB"/>
        </w:rPr>
        <w:lastRenderedPageBreak/>
        <w:t xml:space="preserve">most suitable, depending also on the outcomes of discussions with DEFRA and our application for new burdens </w:t>
      </w:r>
      <w:r w:rsidR="00561C2F" w:rsidRPr="00486632">
        <w:rPr>
          <w:rFonts w:ascii="Arial" w:eastAsia="Times New Roman" w:hAnsi="Arial" w:cs="Arial"/>
          <w:lang w:val="en-GB" w:eastAsia="en-GB"/>
        </w:rPr>
        <w:t>funding.</w:t>
      </w:r>
    </w:p>
    <w:p w14:paraId="7040DE23" w14:textId="77777777" w:rsidR="0000321F" w:rsidRDefault="0000321F" w:rsidP="006A2D59">
      <w:pPr>
        <w:outlineLvl w:val="1"/>
        <w:rPr>
          <w:rFonts w:ascii="Arial" w:eastAsia="Times New Roman" w:hAnsi="Arial" w:cs="Arial"/>
          <w:b/>
          <w:bCs/>
          <w:lang w:val="en-GB" w:eastAsia="en-GB"/>
        </w:rPr>
      </w:pPr>
    </w:p>
    <w:p w14:paraId="0EF3C261" w14:textId="2CC344AC" w:rsidR="00AE6A87" w:rsidRPr="00561C2F" w:rsidRDefault="006A2D59" w:rsidP="006A2D59">
      <w:pPr>
        <w:outlineLvl w:val="1"/>
        <w:rPr>
          <w:rFonts w:ascii="Arial" w:eastAsia="Times New Roman" w:hAnsi="Arial" w:cs="Arial"/>
          <w:lang w:val="en-GB" w:eastAsia="en-GB"/>
        </w:rPr>
      </w:pPr>
      <w:r w:rsidRPr="006A2D59">
        <w:rPr>
          <w:rFonts w:ascii="Arial" w:eastAsia="Times New Roman" w:hAnsi="Arial" w:cs="Arial"/>
          <w:b/>
          <w:bCs/>
          <w:lang w:val="en-GB" w:eastAsia="en-GB"/>
        </w:rPr>
        <w:t>Carla &amp; John</w:t>
      </w:r>
    </w:p>
    <w:sectPr w:rsidR="00AE6A87" w:rsidRPr="00561C2F" w:rsidSect="00B54582">
      <w:footerReference w:type="even"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157DE5" w14:textId="77777777" w:rsidR="006C1FC4" w:rsidRDefault="006C1FC4" w:rsidP="003D1F32">
      <w:r>
        <w:separator/>
      </w:r>
    </w:p>
  </w:endnote>
  <w:endnote w:type="continuationSeparator" w:id="0">
    <w:p w14:paraId="44FA05BC" w14:textId="77777777" w:rsidR="006C1FC4" w:rsidRDefault="006C1FC4" w:rsidP="003D1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46761063"/>
      <w:docPartObj>
        <w:docPartGallery w:val="Page Numbers (Bottom of Page)"/>
        <w:docPartUnique/>
      </w:docPartObj>
    </w:sdtPr>
    <w:sdtEndPr>
      <w:rPr>
        <w:rStyle w:val="PageNumber"/>
      </w:rPr>
    </w:sdtEndPr>
    <w:sdtContent>
      <w:p w14:paraId="4E6FD142" w14:textId="67666522" w:rsidR="003D1F32" w:rsidRDefault="003D1F32" w:rsidP="001045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53F878" w14:textId="77777777" w:rsidR="003D1F32" w:rsidRDefault="003D1F32" w:rsidP="003D1F3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37643013"/>
      <w:docPartObj>
        <w:docPartGallery w:val="Page Numbers (Bottom of Page)"/>
        <w:docPartUnique/>
      </w:docPartObj>
    </w:sdtPr>
    <w:sdtEndPr>
      <w:rPr>
        <w:rStyle w:val="PageNumber"/>
      </w:rPr>
    </w:sdtEndPr>
    <w:sdtContent>
      <w:p w14:paraId="2EFB323A" w14:textId="23F21034" w:rsidR="003D1F32" w:rsidRDefault="003D1F32" w:rsidP="001045E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085999">
          <w:rPr>
            <w:rStyle w:val="PageNumber"/>
            <w:noProof/>
          </w:rPr>
          <w:t>1</w:t>
        </w:r>
        <w:r>
          <w:rPr>
            <w:rStyle w:val="PageNumber"/>
          </w:rPr>
          <w:fldChar w:fldCharType="end"/>
        </w:r>
      </w:p>
    </w:sdtContent>
  </w:sdt>
  <w:p w14:paraId="0F684A68" w14:textId="77777777" w:rsidR="003D1F32" w:rsidRDefault="003D1F32" w:rsidP="003D1F3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90F5A" w14:textId="77777777" w:rsidR="006C1FC4" w:rsidRDefault="006C1FC4" w:rsidP="003D1F32">
      <w:r>
        <w:separator/>
      </w:r>
    </w:p>
  </w:footnote>
  <w:footnote w:type="continuationSeparator" w:id="0">
    <w:p w14:paraId="6DABD7B7" w14:textId="77777777" w:rsidR="006C1FC4" w:rsidRDefault="006C1FC4" w:rsidP="003D1F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17477"/>
    <w:multiLevelType w:val="multilevel"/>
    <w:tmpl w:val="B2B8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BB16B5"/>
    <w:multiLevelType w:val="hybridMultilevel"/>
    <w:tmpl w:val="976A5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E182D"/>
    <w:multiLevelType w:val="hybridMultilevel"/>
    <w:tmpl w:val="620A8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82D17"/>
    <w:multiLevelType w:val="multilevel"/>
    <w:tmpl w:val="F5A8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D30ABF"/>
    <w:multiLevelType w:val="multilevel"/>
    <w:tmpl w:val="CDA0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3A3A41"/>
    <w:multiLevelType w:val="hybridMultilevel"/>
    <w:tmpl w:val="F878A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651"/>
    <w:rsid w:val="000011A5"/>
    <w:rsid w:val="00002E4D"/>
    <w:rsid w:val="0000321F"/>
    <w:rsid w:val="000033E0"/>
    <w:rsid w:val="0000455F"/>
    <w:rsid w:val="00015FFD"/>
    <w:rsid w:val="00027A1E"/>
    <w:rsid w:val="00027F7A"/>
    <w:rsid w:val="00036E88"/>
    <w:rsid w:val="0004075E"/>
    <w:rsid w:val="00041890"/>
    <w:rsid w:val="00045892"/>
    <w:rsid w:val="00046C34"/>
    <w:rsid w:val="000500F6"/>
    <w:rsid w:val="00051526"/>
    <w:rsid w:val="000536AE"/>
    <w:rsid w:val="00054D25"/>
    <w:rsid w:val="00055E50"/>
    <w:rsid w:val="00060D8F"/>
    <w:rsid w:val="00062AA8"/>
    <w:rsid w:val="0006437E"/>
    <w:rsid w:val="000670D9"/>
    <w:rsid w:val="000673A6"/>
    <w:rsid w:val="000738E6"/>
    <w:rsid w:val="0007430E"/>
    <w:rsid w:val="00085999"/>
    <w:rsid w:val="0009062D"/>
    <w:rsid w:val="00096FA4"/>
    <w:rsid w:val="00097486"/>
    <w:rsid w:val="000A67EC"/>
    <w:rsid w:val="000A7F6D"/>
    <w:rsid w:val="000B1E01"/>
    <w:rsid w:val="000B21F3"/>
    <w:rsid w:val="000B35CD"/>
    <w:rsid w:val="000B472F"/>
    <w:rsid w:val="000B5B15"/>
    <w:rsid w:val="000C3BFF"/>
    <w:rsid w:val="000C4CE3"/>
    <w:rsid w:val="000C606A"/>
    <w:rsid w:val="000D087B"/>
    <w:rsid w:val="000D1D2B"/>
    <w:rsid w:val="000D5D7E"/>
    <w:rsid w:val="000E2999"/>
    <w:rsid w:val="000F3CCC"/>
    <w:rsid w:val="000F5D7B"/>
    <w:rsid w:val="000F7247"/>
    <w:rsid w:val="001005FE"/>
    <w:rsid w:val="00102465"/>
    <w:rsid w:val="0010657E"/>
    <w:rsid w:val="00107460"/>
    <w:rsid w:val="00112353"/>
    <w:rsid w:val="00113F0A"/>
    <w:rsid w:val="0011437A"/>
    <w:rsid w:val="001168B3"/>
    <w:rsid w:val="00121D34"/>
    <w:rsid w:val="001252D5"/>
    <w:rsid w:val="00125917"/>
    <w:rsid w:val="00126E19"/>
    <w:rsid w:val="0014463E"/>
    <w:rsid w:val="00146239"/>
    <w:rsid w:val="0014783C"/>
    <w:rsid w:val="001505AF"/>
    <w:rsid w:val="00153A4A"/>
    <w:rsid w:val="00154236"/>
    <w:rsid w:val="001576CC"/>
    <w:rsid w:val="00170048"/>
    <w:rsid w:val="00180D3F"/>
    <w:rsid w:val="001810D9"/>
    <w:rsid w:val="001816F5"/>
    <w:rsid w:val="00181D75"/>
    <w:rsid w:val="0018559F"/>
    <w:rsid w:val="001907EE"/>
    <w:rsid w:val="00195669"/>
    <w:rsid w:val="001A5924"/>
    <w:rsid w:val="001A64C2"/>
    <w:rsid w:val="001B07C1"/>
    <w:rsid w:val="001C0E22"/>
    <w:rsid w:val="001C111A"/>
    <w:rsid w:val="001C3F63"/>
    <w:rsid w:val="001D572E"/>
    <w:rsid w:val="001E16E7"/>
    <w:rsid w:val="001E1CAB"/>
    <w:rsid w:val="001E1FCC"/>
    <w:rsid w:val="001E23AE"/>
    <w:rsid w:val="001F288B"/>
    <w:rsid w:val="001F7581"/>
    <w:rsid w:val="002001FE"/>
    <w:rsid w:val="00202299"/>
    <w:rsid w:val="00205A23"/>
    <w:rsid w:val="00206952"/>
    <w:rsid w:val="00213DA4"/>
    <w:rsid w:val="002173E2"/>
    <w:rsid w:val="002178EF"/>
    <w:rsid w:val="00223EA2"/>
    <w:rsid w:val="00225235"/>
    <w:rsid w:val="00227E5C"/>
    <w:rsid w:val="002302FC"/>
    <w:rsid w:val="002346FC"/>
    <w:rsid w:val="00237297"/>
    <w:rsid w:val="00237401"/>
    <w:rsid w:val="00241A2B"/>
    <w:rsid w:val="00245C28"/>
    <w:rsid w:val="002501FB"/>
    <w:rsid w:val="0025160D"/>
    <w:rsid w:val="002545D8"/>
    <w:rsid w:val="002547A8"/>
    <w:rsid w:val="00254BA0"/>
    <w:rsid w:val="002556BA"/>
    <w:rsid w:val="00256BC7"/>
    <w:rsid w:val="00261F3D"/>
    <w:rsid w:val="00265A42"/>
    <w:rsid w:val="0026642F"/>
    <w:rsid w:val="00266B92"/>
    <w:rsid w:val="00267739"/>
    <w:rsid w:val="00272B61"/>
    <w:rsid w:val="00273A12"/>
    <w:rsid w:val="00276EFC"/>
    <w:rsid w:val="00282259"/>
    <w:rsid w:val="00284E51"/>
    <w:rsid w:val="0029030C"/>
    <w:rsid w:val="00291ADB"/>
    <w:rsid w:val="00297A46"/>
    <w:rsid w:val="002A17A1"/>
    <w:rsid w:val="002B2192"/>
    <w:rsid w:val="002B227F"/>
    <w:rsid w:val="002B456C"/>
    <w:rsid w:val="002B481C"/>
    <w:rsid w:val="002B6E79"/>
    <w:rsid w:val="002C0663"/>
    <w:rsid w:val="002C1085"/>
    <w:rsid w:val="002C2402"/>
    <w:rsid w:val="002C4F95"/>
    <w:rsid w:val="002C5390"/>
    <w:rsid w:val="002C56D1"/>
    <w:rsid w:val="002C585B"/>
    <w:rsid w:val="002D3B98"/>
    <w:rsid w:val="002E0413"/>
    <w:rsid w:val="002E20C8"/>
    <w:rsid w:val="002E2324"/>
    <w:rsid w:val="003018E8"/>
    <w:rsid w:val="00304C44"/>
    <w:rsid w:val="00306788"/>
    <w:rsid w:val="003075BD"/>
    <w:rsid w:val="00311388"/>
    <w:rsid w:val="00314667"/>
    <w:rsid w:val="00314DEE"/>
    <w:rsid w:val="00320FFD"/>
    <w:rsid w:val="00322008"/>
    <w:rsid w:val="00322E4C"/>
    <w:rsid w:val="003240DC"/>
    <w:rsid w:val="003247FA"/>
    <w:rsid w:val="00324853"/>
    <w:rsid w:val="00325237"/>
    <w:rsid w:val="00335A85"/>
    <w:rsid w:val="0034347C"/>
    <w:rsid w:val="003435CB"/>
    <w:rsid w:val="00347A68"/>
    <w:rsid w:val="00347E69"/>
    <w:rsid w:val="00355DA4"/>
    <w:rsid w:val="00360A5E"/>
    <w:rsid w:val="00361C5C"/>
    <w:rsid w:val="0036666F"/>
    <w:rsid w:val="00373412"/>
    <w:rsid w:val="003842EF"/>
    <w:rsid w:val="003A35BC"/>
    <w:rsid w:val="003A46F5"/>
    <w:rsid w:val="003A70A6"/>
    <w:rsid w:val="003B143F"/>
    <w:rsid w:val="003B5764"/>
    <w:rsid w:val="003B7710"/>
    <w:rsid w:val="003C3651"/>
    <w:rsid w:val="003C5A48"/>
    <w:rsid w:val="003D1F32"/>
    <w:rsid w:val="003D21FA"/>
    <w:rsid w:val="003D58C8"/>
    <w:rsid w:val="003D7BBB"/>
    <w:rsid w:val="0040442E"/>
    <w:rsid w:val="004056E6"/>
    <w:rsid w:val="00410BAB"/>
    <w:rsid w:val="00411719"/>
    <w:rsid w:val="00413D73"/>
    <w:rsid w:val="00415245"/>
    <w:rsid w:val="004210D7"/>
    <w:rsid w:val="00422947"/>
    <w:rsid w:val="00423476"/>
    <w:rsid w:val="00431E49"/>
    <w:rsid w:val="004347F9"/>
    <w:rsid w:val="004376CB"/>
    <w:rsid w:val="00440433"/>
    <w:rsid w:val="00441CBF"/>
    <w:rsid w:val="004427C9"/>
    <w:rsid w:val="004613FE"/>
    <w:rsid w:val="00462E12"/>
    <w:rsid w:val="004637B8"/>
    <w:rsid w:val="00463DFA"/>
    <w:rsid w:val="0046543B"/>
    <w:rsid w:val="00467334"/>
    <w:rsid w:val="00467647"/>
    <w:rsid w:val="00473836"/>
    <w:rsid w:val="0047679A"/>
    <w:rsid w:val="00480981"/>
    <w:rsid w:val="00482B2A"/>
    <w:rsid w:val="00483EDF"/>
    <w:rsid w:val="004840F5"/>
    <w:rsid w:val="00484B32"/>
    <w:rsid w:val="00486632"/>
    <w:rsid w:val="00490D0C"/>
    <w:rsid w:val="0049659E"/>
    <w:rsid w:val="004A367B"/>
    <w:rsid w:val="004A52A4"/>
    <w:rsid w:val="004A6A33"/>
    <w:rsid w:val="004A7C86"/>
    <w:rsid w:val="004B196D"/>
    <w:rsid w:val="004B24CD"/>
    <w:rsid w:val="004B2B08"/>
    <w:rsid w:val="004B72E4"/>
    <w:rsid w:val="004B793B"/>
    <w:rsid w:val="004C4175"/>
    <w:rsid w:val="004C6BF0"/>
    <w:rsid w:val="004D220F"/>
    <w:rsid w:val="004D5E5E"/>
    <w:rsid w:val="004E2C7C"/>
    <w:rsid w:val="004E42BD"/>
    <w:rsid w:val="004F3A7A"/>
    <w:rsid w:val="00500CD9"/>
    <w:rsid w:val="0050383C"/>
    <w:rsid w:val="005047C5"/>
    <w:rsid w:val="00506414"/>
    <w:rsid w:val="00512071"/>
    <w:rsid w:val="005139F7"/>
    <w:rsid w:val="005157A8"/>
    <w:rsid w:val="005243FE"/>
    <w:rsid w:val="00524B8F"/>
    <w:rsid w:val="005272C9"/>
    <w:rsid w:val="00527EA6"/>
    <w:rsid w:val="005302D7"/>
    <w:rsid w:val="00532C3D"/>
    <w:rsid w:val="00533050"/>
    <w:rsid w:val="005334ED"/>
    <w:rsid w:val="00544919"/>
    <w:rsid w:val="00547C5D"/>
    <w:rsid w:val="00550D04"/>
    <w:rsid w:val="00555B3E"/>
    <w:rsid w:val="00557D4F"/>
    <w:rsid w:val="00561C2F"/>
    <w:rsid w:val="00567D1E"/>
    <w:rsid w:val="00572794"/>
    <w:rsid w:val="00575694"/>
    <w:rsid w:val="0057720F"/>
    <w:rsid w:val="00577D26"/>
    <w:rsid w:val="005849A9"/>
    <w:rsid w:val="00587E69"/>
    <w:rsid w:val="00590B16"/>
    <w:rsid w:val="00595146"/>
    <w:rsid w:val="00596801"/>
    <w:rsid w:val="00597C26"/>
    <w:rsid w:val="005A0245"/>
    <w:rsid w:val="005A08A0"/>
    <w:rsid w:val="005A1213"/>
    <w:rsid w:val="005A2FBE"/>
    <w:rsid w:val="005A659B"/>
    <w:rsid w:val="005A7A20"/>
    <w:rsid w:val="005B049B"/>
    <w:rsid w:val="005B245E"/>
    <w:rsid w:val="005B2537"/>
    <w:rsid w:val="005B6EBB"/>
    <w:rsid w:val="005B7798"/>
    <w:rsid w:val="005C024C"/>
    <w:rsid w:val="005C5709"/>
    <w:rsid w:val="005C61EB"/>
    <w:rsid w:val="005C6C52"/>
    <w:rsid w:val="005D1046"/>
    <w:rsid w:val="005D1621"/>
    <w:rsid w:val="005D19D7"/>
    <w:rsid w:val="005D1FF2"/>
    <w:rsid w:val="005D25C0"/>
    <w:rsid w:val="005D3929"/>
    <w:rsid w:val="005D42DB"/>
    <w:rsid w:val="005E1948"/>
    <w:rsid w:val="005E3CD9"/>
    <w:rsid w:val="005E63F6"/>
    <w:rsid w:val="005E6B97"/>
    <w:rsid w:val="005F0121"/>
    <w:rsid w:val="0060155C"/>
    <w:rsid w:val="006149AF"/>
    <w:rsid w:val="00614B75"/>
    <w:rsid w:val="006264CB"/>
    <w:rsid w:val="00636E8D"/>
    <w:rsid w:val="006435D2"/>
    <w:rsid w:val="00647ACB"/>
    <w:rsid w:val="006513AD"/>
    <w:rsid w:val="0065665F"/>
    <w:rsid w:val="006604D5"/>
    <w:rsid w:val="00664928"/>
    <w:rsid w:val="00665813"/>
    <w:rsid w:val="00665D80"/>
    <w:rsid w:val="00667B53"/>
    <w:rsid w:val="006761BE"/>
    <w:rsid w:val="0068308E"/>
    <w:rsid w:val="00683544"/>
    <w:rsid w:val="00687908"/>
    <w:rsid w:val="006923E1"/>
    <w:rsid w:val="00692431"/>
    <w:rsid w:val="006959F8"/>
    <w:rsid w:val="00695EAC"/>
    <w:rsid w:val="006A27B9"/>
    <w:rsid w:val="006A2D59"/>
    <w:rsid w:val="006B176E"/>
    <w:rsid w:val="006B4BAD"/>
    <w:rsid w:val="006B5363"/>
    <w:rsid w:val="006B5FD2"/>
    <w:rsid w:val="006B6643"/>
    <w:rsid w:val="006C0610"/>
    <w:rsid w:val="006C1FC4"/>
    <w:rsid w:val="006C7611"/>
    <w:rsid w:val="006D7380"/>
    <w:rsid w:val="006E025C"/>
    <w:rsid w:val="006E1CC9"/>
    <w:rsid w:val="006E3296"/>
    <w:rsid w:val="006E5E7D"/>
    <w:rsid w:val="006F10FD"/>
    <w:rsid w:val="006F1EC0"/>
    <w:rsid w:val="006F3810"/>
    <w:rsid w:val="006F44C3"/>
    <w:rsid w:val="006F4696"/>
    <w:rsid w:val="006F4908"/>
    <w:rsid w:val="006F72C9"/>
    <w:rsid w:val="006F7A1C"/>
    <w:rsid w:val="006F7D35"/>
    <w:rsid w:val="006F7E3F"/>
    <w:rsid w:val="007015C4"/>
    <w:rsid w:val="007106CC"/>
    <w:rsid w:val="00716785"/>
    <w:rsid w:val="007170E5"/>
    <w:rsid w:val="00723007"/>
    <w:rsid w:val="00723231"/>
    <w:rsid w:val="00724BB2"/>
    <w:rsid w:val="00731B11"/>
    <w:rsid w:val="00735F5A"/>
    <w:rsid w:val="007404B1"/>
    <w:rsid w:val="007471FE"/>
    <w:rsid w:val="00752E25"/>
    <w:rsid w:val="00755647"/>
    <w:rsid w:val="00755F86"/>
    <w:rsid w:val="00756061"/>
    <w:rsid w:val="00756FE5"/>
    <w:rsid w:val="0075734E"/>
    <w:rsid w:val="00763614"/>
    <w:rsid w:val="007717D5"/>
    <w:rsid w:val="007745EF"/>
    <w:rsid w:val="00774C01"/>
    <w:rsid w:val="00775B61"/>
    <w:rsid w:val="007763FD"/>
    <w:rsid w:val="00785113"/>
    <w:rsid w:val="00792553"/>
    <w:rsid w:val="007A17F1"/>
    <w:rsid w:val="007A25C8"/>
    <w:rsid w:val="007A4EE5"/>
    <w:rsid w:val="007A78BF"/>
    <w:rsid w:val="007A7F9E"/>
    <w:rsid w:val="007B1AF2"/>
    <w:rsid w:val="007B7375"/>
    <w:rsid w:val="007C18C5"/>
    <w:rsid w:val="007C26A8"/>
    <w:rsid w:val="007C5599"/>
    <w:rsid w:val="007C61A8"/>
    <w:rsid w:val="007D5F52"/>
    <w:rsid w:val="007D7E05"/>
    <w:rsid w:val="007E4853"/>
    <w:rsid w:val="007E5286"/>
    <w:rsid w:val="007E64A0"/>
    <w:rsid w:val="007E70D5"/>
    <w:rsid w:val="007F0014"/>
    <w:rsid w:val="007F218B"/>
    <w:rsid w:val="007F4142"/>
    <w:rsid w:val="007F597A"/>
    <w:rsid w:val="00800B71"/>
    <w:rsid w:val="0081026B"/>
    <w:rsid w:val="00810C33"/>
    <w:rsid w:val="00815F33"/>
    <w:rsid w:val="0081679E"/>
    <w:rsid w:val="008256AD"/>
    <w:rsid w:val="00825F09"/>
    <w:rsid w:val="00827F88"/>
    <w:rsid w:val="00832E5D"/>
    <w:rsid w:val="00833EC9"/>
    <w:rsid w:val="008456C2"/>
    <w:rsid w:val="00846984"/>
    <w:rsid w:val="00852981"/>
    <w:rsid w:val="00854185"/>
    <w:rsid w:val="00860456"/>
    <w:rsid w:val="0086086B"/>
    <w:rsid w:val="008645E6"/>
    <w:rsid w:val="00867C86"/>
    <w:rsid w:val="0087021E"/>
    <w:rsid w:val="00872872"/>
    <w:rsid w:val="00872896"/>
    <w:rsid w:val="008728AC"/>
    <w:rsid w:val="008775AE"/>
    <w:rsid w:val="008831AD"/>
    <w:rsid w:val="00884CE1"/>
    <w:rsid w:val="008854C4"/>
    <w:rsid w:val="00887FC5"/>
    <w:rsid w:val="00895A33"/>
    <w:rsid w:val="008A5DCF"/>
    <w:rsid w:val="008B186A"/>
    <w:rsid w:val="008B430D"/>
    <w:rsid w:val="008C0A98"/>
    <w:rsid w:val="008C3FE5"/>
    <w:rsid w:val="008D0540"/>
    <w:rsid w:val="008D1B8A"/>
    <w:rsid w:val="008D6A37"/>
    <w:rsid w:val="008E2843"/>
    <w:rsid w:val="008E2D10"/>
    <w:rsid w:val="00900E06"/>
    <w:rsid w:val="00901B37"/>
    <w:rsid w:val="00904711"/>
    <w:rsid w:val="009068F7"/>
    <w:rsid w:val="0091357B"/>
    <w:rsid w:val="00916AF4"/>
    <w:rsid w:val="00921936"/>
    <w:rsid w:val="00921D50"/>
    <w:rsid w:val="00921D58"/>
    <w:rsid w:val="00922FE4"/>
    <w:rsid w:val="009325BD"/>
    <w:rsid w:val="00932F19"/>
    <w:rsid w:val="00934C05"/>
    <w:rsid w:val="009415C7"/>
    <w:rsid w:val="0094211F"/>
    <w:rsid w:val="00952158"/>
    <w:rsid w:val="009606A2"/>
    <w:rsid w:val="00963551"/>
    <w:rsid w:val="009640FD"/>
    <w:rsid w:val="00964508"/>
    <w:rsid w:val="00967B51"/>
    <w:rsid w:val="009816F5"/>
    <w:rsid w:val="009905E2"/>
    <w:rsid w:val="00997460"/>
    <w:rsid w:val="009B06C8"/>
    <w:rsid w:val="009B0F20"/>
    <w:rsid w:val="009B30BE"/>
    <w:rsid w:val="009B5057"/>
    <w:rsid w:val="009B5526"/>
    <w:rsid w:val="009C4576"/>
    <w:rsid w:val="009C6727"/>
    <w:rsid w:val="009C6C0C"/>
    <w:rsid w:val="009C76DF"/>
    <w:rsid w:val="009D0F4F"/>
    <w:rsid w:val="009D2141"/>
    <w:rsid w:val="009D770C"/>
    <w:rsid w:val="009E656D"/>
    <w:rsid w:val="009E759D"/>
    <w:rsid w:val="009E7D99"/>
    <w:rsid w:val="009F6821"/>
    <w:rsid w:val="009F70D7"/>
    <w:rsid w:val="00A05A15"/>
    <w:rsid w:val="00A119AB"/>
    <w:rsid w:val="00A12F70"/>
    <w:rsid w:val="00A13875"/>
    <w:rsid w:val="00A16E04"/>
    <w:rsid w:val="00A2124D"/>
    <w:rsid w:val="00A256F8"/>
    <w:rsid w:val="00A2629F"/>
    <w:rsid w:val="00A26A37"/>
    <w:rsid w:val="00A35DC2"/>
    <w:rsid w:val="00A4339A"/>
    <w:rsid w:val="00A45EFE"/>
    <w:rsid w:val="00A46068"/>
    <w:rsid w:val="00A46073"/>
    <w:rsid w:val="00A476A9"/>
    <w:rsid w:val="00A57C86"/>
    <w:rsid w:val="00A63BFA"/>
    <w:rsid w:val="00A700D8"/>
    <w:rsid w:val="00A7169E"/>
    <w:rsid w:val="00A734E2"/>
    <w:rsid w:val="00A73998"/>
    <w:rsid w:val="00A759D0"/>
    <w:rsid w:val="00A779BA"/>
    <w:rsid w:val="00A814FE"/>
    <w:rsid w:val="00A81D67"/>
    <w:rsid w:val="00A86C3B"/>
    <w:rsid w:val="00A94F2E"/>
    <w:rsid w:val="00AB31B4"/>
    <w:rsid w:val="00AB4005"/>
    <w:rsid w:val="00AC11E7"/>
    <w:rsid w:val="00AC1452"/>
    <w:rsid w:val="00AC25E3"/>
    <w:rsid w:val="00AE1825"/>
    <w:rsid w:val="00AE2827"/>
    <w:rsid w:val="00AE6A87"/>
    <w:rsid w:val="00AF4795"/>
    <w:rsid w:val="00AF5C54"/>
    <w:rsid w:val="00AF74AF"/>
    <w:rsid w:val="00B006EA"/>
    <w:rsid w:val="00B0104F"/>
    <w:rsid w:val="00B022E7"/>
    <w:rsid w:val="00B063A4"/>
    <w:rsid w:val="00B064C3"/>
    <w:rsid w:val="00B11673"/>
    <w:rsid w:val="00B11CC0"/>
    <w:rsid w:val="00B140E6"/>
    <w:rsid w:val="00B147BB"/>
    <w:rsid w:val="00B17528"/>
    <w:rsid w:val="00B26618"/>
    <w:rsid w:val="00B27815"/>
    <w:rsid w:val="00B32BA7"/>
    <w:rsid w:val="00B37033"/>
    <w:rsid w:val="00B4102B"/>
    <w:rsid w:val="00B41355"/>
    <w:rsid w:val="00B417DE"/>
    <w:rsid w:val="00B43F21"/>
    <w:rsid w:val="00B47CCB"/>
    <w:rsid w:val="00B54582"/>
    <w:rsid w:val="00B570CE"/>
    <w:rsid w:val="00B576ED"/>
    <w:rsid w:val="00B60B75"/>
    <w:rsid w:val="00B642B8"/>
    <w:rsid w:val="00B65DED"/>
    <w:rsid w:val="00B70BBD"/>
    <w:rsid w:val="00B70C13"/>
    <w:rsid w:val="00B7237E"/>
    <w:rsid w:val="00B74968"/>
    <w:rsid w:val="00B76D34"/>
    <w:rsid w:val="00B77330"/>
    <w:rsid w:val="00B838A1"/>
    <w:rsid w:val="00B9023E"/>
    <w:rsid w:val="00B925A1"/>
    <w:rsid w:val="00B94575"/>
    <w:rsid w:val="00B97162"/>
    <w:rsid w:val="00B97A4C"/>
    <w:rsid w:val="00B97C70"/>
    <w:rsid w:val="00BA205C"/>
    <w:rsid w:val="00BA58B8"/>
    <w:rsid w:val="00BA6713"/>
    <w:rsid w:val="00BA672C"/>
    <w:rsid w:val="00BB2704"/>
    <w:rsid w:val="00BB4CA5"/>
    <w:rsid w:val="00BC1AB3"/>
    <w:rsid w:val="00BC30CB"/>
    <w:rsid w:val="00BC3BDE"/>
    <w:rsid w:val="00BC7B2D"/>
    <w:rsid w:val="00BD0D1B"/>
    <w:rsid w:val="00BD1C11"/>
    <w:rsid w:val="00BD3785"/>
    <w:rsid w:val="00BD44B4"/>
    <w:rsid w:val="00BD4576"/>
    <w:rsid w:val="00BE0F30"/>
    <w:rsid w:val="00BE2678"/>
    <w:rsid w:val="00BE677D"/>
    <w:rsid w:val="00BE7242"/>
    <w:rsid w:val="00BF1817"/>
    <w:rsid w:val="00BF2E3F"/>
    <w:rsid w:val="00BF525A"/>
    <w:rsid w:val="00BF6D8C"/>
    <w:rsid w:val="00BF7253"/>
    <w:rsid w:val="00C01821"/>
    <w:rsid w:val="00C056EC"/>
    <w:rsid w:val="00C10E73"/>
    <w:rsid w:val="00C12A61"/>
    <w:rsid w:val="00C13387"/>
    <w:rsid w:val="00C15B06"/>
    <w:rsid w:val="00C16AFD"/>
    <w:rsid w:val="00C16DFC"/>
    <w:rsid w:val="00C179E5"/>
    <w:rsid w:val="00C17F1E"/>
    <w:rsid w:val="00C21D4B"/>
    <w:rsid w:val="00C2393E"/>
    <w:rsid w:val="00C26494"/>
    <w:rsid w:val="00C26A31"/>
    <w:rsid w:val="00C2757A"/>
    <w:rsid w:val="00C30220"/>
    <w:rsid w:val="00C31E6F"/>
    <w:rsid w:val="00C33DA5"/>
    <w:rsid w:val="00C35ACF"/>
    <w:rsid w:val="00C35E43"/>
    <w:rsid w:val="00C35F2B"/>
    <w:rsid w:val="00C36520"/>
    <w:rsid w:val="00C375CC"/>
    <w:rsid w:val="00C406B2"/>
    <w:rsid w:val="00C44FCF"/>
    <w:rsid w:val="00C45824"/>
    <w:rsid w:val="00C52C91"/>
    <w:rsid w:val="00C538A4"/>
    <w:rsid w:val="00C552C2"/>
    <w:rsid w:val="00C555BF"/>
    <w:rsid w:val="00C603D8"/>
    <w:rsid w:val="00C61C8C"/>
    <w:rsid w:val="00C6257C"/>
    <w:rsid w:val="00C65118"/>
    <w:rsid w:val="00C705CA"/>
    <w:rsid w:val="00C71059"/>
    <w:rsid w:val="00C84853"/>
    <w:rsid w:val="00C90298"/>
    <w:rsid w:val="00C9204D"/>
    <w:rsid w:val="00C94770"/>
    <w:rsid w:val="00C967F1"/>
    <w:rsid w:val="00C97851"/>
    <w:rsid w:val="00CA0B4D"/>
    <w:rsid w:val="00CA5236"/>
    <w:rsid w:val="00CA55F9"/>
    <w:rsid w:val="00CB1F39"/>
    <w:rsid w:val="00CB4D6C"/>
    <w:rsid w:val="00CB554F"/>
    <w:rsid w:val="00CB6CD1"/>
    <w:rsid w:val="00CC1FF9"/>
    <w:rsid w:val="00CC3A8B"/>
    <w:rsid w:val="00CC41C6"/>
    <w:rsid w:val="00CC47EA"/>
    <w:rsid w:val="00CC60BE"/>
    <w:rsid w:val="00CD34D7"/>
    <w:rsid w:val="00CD62C5"/>
    <w:rsid w:val="00CE1C89"/>
    <w:rsid w:val="00CE2EB8"/>
    <w:rsid w:val="00CE53CF"/>
    <w:rsid w:val="00CE54FF"/>
    <w:rsid w:val="00CE6A66"/>
    <w:rsid w:val="00CE6E08"/>
    <w:rsid w:val="00CF6A23"/>
    <w:rsid w:val="00CF7E4B"/>
    <w:rsid w:val="00D01CB0"/>
    <w:rsid w:val="00D02AE6"/>
    <w:rsid w:val="00D032CF"/>
    <w:rsid w:val="00D13B6D"/>
    <w:rsid w:val="00D157FF"/>
    <w:rsid w:val="00D21457"/>
    <w:rsid w:val="00D22BA7"/>
    <w:rsid w:val="00D22F02"/>
    <w:rsid w:val="00D26CD6"/>
    <w:rsid w:val="00D364E3"/>
    <w:rsid w:val="00D368AE"/>
    <w:rsid w:val="00D36964"/>
    <w:rsid w:val="00D37DC2"/>
    <w:rsid w:val="00D417B8"/>
    <w:rsid w:val="00D43E5E"/>
    <w:rsid w:val="00D51059"/>
    <w:rsid w:val="00D51E87"/>
    <w:rsid w:val="00D53A13"/>
    <w:rsid w:val="00D53B2A"/>
    <w:rsid w:val="00D5499B"/>
    <w:rsid w:val="00D61BA2"/>
    <w:rsid w:val="00D635FF"/>
    <w:rsid w:val="00D66107"/>
    <w:rsid w:val="00D66534"/>
    <w:rsid w:val="00D66A51"/>
    <w:rsid w:val="00D73B58"/>
    <w:rsid w:val="00D80C8F"/>
    <w:rsid w:val="00D85472"/>
    <w:rsid w:val="00D86316"/>
    <w:rsid w:val="00D971C2"/>
    <w:rsid w:val="00DB3EF2"/>
    <w:rsid w:val="00DB5649"/>
    <w:rsid w:val="00DB731B"/>
    <w:rsid w:val="00DC2957"/>
    <w:rsid w:val="00DC5D88"/>
    <w:rsid w:val="00DD0B4B"/>
    <w:rsid w:val="00DE027D"/>
    <w:rsid w:val="00DE10C7"/>
    <w:rsid w:val="00DE1FD7"/>
    <w:rsid w:val="00DF175F"/>
    <w:rsid w:val="00DF50D7"/>
    <w:rsid w:val="00DF54C1"/>
    <w:rsid w:val="00E070C6"/>
    <w:rsid w:val="00E07E03"/>
    <w:rsid w:val="00E109C4"/>
    <w:rsid w:val="00E110D4"/>
    <w:rsid w:val="00E11529"/>
    <w:rsid w:val="00E12ED3"/>
    <w:rsid w:val="00E15041"/>
    <w:rsid w:val="00E17E74"/>
    <w:rsid w:val="00E20207"/>
    <w:rsid w:val="00E21DBE"/>
    <w:rsid w:val="00E22773"/>
    <w:rsid w:val="00E25AD3"/>
    <w:rsid w:val="00E27147"/>
    <w:rsid w:val="00E34B54"/>
    <w:rsid w:val="00E37140"/>
    <w:rsid w:val="00E43D58"/>
    <w:rsid w:val="00E47FEA"/>
    <w:rsid w:val="00E51669"/>
    <w:rsid w:val="00E52A4E"/>
    <w:rsid w:val="00E53DC8"/>
    <w:rsid w:val="00E61D18"/>
    <w:rsid w:val="00E6720A"/>
    <w:rsid w:val="00E67A00"/>
    <w:rsid w:val="00E70F5E"/>
    <w:rsid w:val="00E7428C"/>
    <w:rsid w:val="00E742CC"/>
    <w:rsid w:val="00E81A83"/>
    <w:rsid w:val="00E84202"/>
    <w:rsid w:val="00E8456F"/>
    <w:rsid w:val="00E86230"/>
    <w:rsid w:val="00E92AC2"/>
    <w:rsid w:val="00E9513F"/>
    <w:rsid w:val="00E973EB"/>
    <w:rsid w:val="00EA0323"/>
    <w:rsid w:val="00EA3A68"/>
    <w:rsid w:val="00EA4337"/>
    <w:rsid w:val="00EA59FB"/>
    <w:rsid w:val="00EB0682"/>
    <w:rsid w:val="00EB08E6"/>
    <w:rsid w:val="00EB1615"/>
    <w:rsid w:val="00EB6CE2"/>
    <w:rsid w:val="00EB727C"/>
    <w:rsid w:val="00EC4247"/>
    <w:rsid w:val="00EC4CE2"/>
    <w:rsid w:val="00EC5BB0"/>
    <w:rsid w:val="00ED2CA3"/>
    <w:rsid w:val="00ED3364"/>
    <w:rsid w:val="00EE145B"/>
    <w:rsid w:val="00EE15CA"/>
    <w:rsid w:val="00EE4B83"/>
    <w:rsid w:val="00EF30A8"/>
    <w:rsid w:val="00EF327C"/>
    <w:rsid w:val="00EF43ED"/>
    <w:rsid w:val="00EF4A5F"/>
    <w:rsid w:val="00EF6118"/>
    <w:rsid w:val="00EF67C0"/>
    <w:rsid w:val="00EF7193"/>
    <w:rsid w:val="00F02CBC"/>
    <w:rsid w:val="00F04847"/>
    <w:rsid w:val="00F04897"/>
    <w:rsid w:val="00F05188"/>
    <w:rsid w:val="00F05C0D"/>
    <w:rsid w:val="00F06CF5"/>
    <w:rsid w:val="00F077AA"/>
    <w:rsid w:val="00F14258"/>
    <w:rsid w:val="00F14B6D"/>
    <w:rsid w:val="00F14DE1"/>
    <w:rsid w:val="00F177B8"/>
    <w:rsid w:val="00F21F0C"/>
    <w:rsid w:val="00F27F35"/>
    <w:rsid w:val="00F30587"/>
    <w:rsid w:val="00F324A9"/>
    <w:rsid w:val="00F36E9B"/>
    <w:rsid w:val="00F4123A"/>
    <w:rsid w:val="00F42BC7"/>
    <w:rsid w:val="00F43AB4"/>
    <w:rsid w:val="00F4400E"/>
    <w:rsid w:val="00F45BD0"/>
    <w:rsid w:val="00F60113"/>
    <w:rsid w:val="00F60E70"/>
    <w:rsid w:val="00F618BB"/>
    <w:rsid w:val="00F6220C"/>
    <w:rsid w:val="00F66373"/>
    <w:rsid w:val="00F665D3"/>
    <w:rsid w:val="00F66AB2"/>
    <w:rsid w:val="00F71EE9"/>
    <w:rsid w:val="00F72270"/>
    <w:rsid w:val="00F75ED8"/>
    <w:rsid w:val="00F77066"/>
    <w:rsid w:val="00F77949"/>
    <w:rsid w:val="00F83345"/>
    <w:rsid w:val="00F86FA1"/>
    <w:rsid w:val="00F87315"/>
    <w:rsid w:val="00F92BB6"/>
    <w:rsid w:val="00F93026"/>
    <w:rsid w:val="00F9596E"/>
    <w:rsid w:val="00FA32DC"/>
    <w:rsid w:val="00FA3C6A"/>
    <w:rsid w:val="00FB14E6"/>
    <w:rsid w:val="00FB17F9"/>
    <w:rsid w:val="00FB417A"/>
    <w:rsid w:val="00FB4657"/>
    <w:rsid w:val="00FB75CB"/>
    <w:rsid w:val="00FC02D0"/>
    <w:rsid w:val="00FC08B8"/>
    <w:rsid w:val="00FC229E"/>
    <w:rsid w:val="00FC728E"/>
    <w:rsid w:val="00FD44FE"/>
    <w:rsid w:val="00FD4DCB"/>
    <w:rsid w:val="00FD6213"/>
    <w:rsid w:val="00FE0FE7"/>
    <w:rsid w:val="00FE22CF"/>
    <w:rsid w:val="00FE45F5"/>
    <w:rsid w:val="00FE6EE8"/>
    <w:rsid w:val="00FE79C0"/>
    <w:rsid w:val="00FF1601"/>
    <w:rsid w:val="00FF16EA"/>
    <w:rsid w:val="00FF2C1C"/>
    <w:rsid w:val="00FF538B"/>
    <w:rsid w:val="00FF76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A98E5"/>
  <w15:docId w15:val="{D1FBD31A-4BDA-49D5-BFFC-2759BFCBF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paragraph" w:styleId="Heading2">
    <w:name w:val="heading 2"/>
    <w:basedOn w:val="Normal"/>
    <w:link w:val="Heading2Char"/>
    <w:uiPriority w:val="9"/>
    <w:qFormat/>
    <w:rsid w:val="003C3651"/>
    <w:pPr>
      <w:spacing w:before="100" w:beforeAutospacing="1" w:after="100" w:afterAutospacing="1"/>
      <w:outlineLvl w:val="1"/>
    </w:pPr>
    <w:rPr>
      <w:rFonts w:ascii="Times New Roman" w:eastAsia="Times New Roman" w:hAnsi="Times New Roman" w:cs="Times New Roman"/>
      <w:b/>
      <w:bCs/>
      <w:sz w:val="36"/>
      <w:szCs w:val="36"/>
      <w:lang w:val="en-GB" w:eastAsia="en-GB"/>
    </w:rPr>
  </w:style>
  <w:style w:type="paragraph" w:styleId="Heading3">
    <w:name w:val="heading 3"/>
    <w:basedOn w:val="Normal"/>
    <w:link w:val="Heading3Char"/>
    <w:uiPriority w:val="9"/>
    <w:qFormat/>
    <w:rsid w:val="003C3651"/>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C365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C3651"/>
    <w:rPr>
      <w:rFonts w:ascii="Times New Roman" w:eastAsia="Times New Roman" w:hAnsi="Times New Roman" w:cs="Times New Roman"/>
      <w:b/>
      <w:bCs/>
      <w:sz w:val="27"/>
      <w:szCs w:val="27"/>
      <w:lang w:eastAsia="en-GB"/>
    </w:rPr>
  </w:style>
  <w:style w:type="paragraph" w:customStyle="1" w:styleId="xmsonormal">
    <w:name w:val="x_msonormal"/>
    <w:basedOn w:val="Normal"/>
    <w:rsid w:val="003C3651"/>
    <w:pPr>
      <w:spacing w:before="100" w:beforeAutospacing="1" w:after="100" w:afterAutospacing="1"/>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3C3651"/>
  </w:style>
  <w:style w:type="character" w:styleId="Hyperlink">
    <w:name w:val="Hyperlink"/>
    <w:basedOn w:val="DefaultParagraphFont"/>
    <w:uiPriority w:val="99"/>
    <w:unhideWhenUsed/>
    <w:rsid w:val="003C3651"/>
    <w:rPr>
      <w:color w:val="0000FF"/>
      <w:u w:val="single"/>
    </w:rPr>
  </w:style>
  <w:style w:type="character" w:customStyle="1" w:styleId="xheading2char">
    <w:name w:val="x_heading2char"/>
    <w:basedOn w:val="DefaultParagraphFont"/>
    <w:rsid w:val="003C3651"/>
  </w:style>
  <w:style w:type="paragraph" w:styleId="NormalWeb">
    <w:name w:val="Normal (Web)"/>
    <w:basedOn w:val="Normal"/>
    <w:uiPriority w:val="99"/>
    <w:semiHidden/>
    <w:unhideWhenUsed/>
    <w:rsid w:val="003C3651"/>
    <w:pPr>
      <w:spacing w:before="100" w:beforeAutospacing="1" w:after="100" w:afterAutospacing="1"/>
    </w:pPr>
    <w:rPr>
      <w:rFonts w:ascii="Times New Roman" w:eastAsia="Times New Roman" w:hAnsi="Times New Roman" w:cs="Times New Roman"/>
      <w:lang w:val="en-GB" w:eastAsia="en-GB"/>
    </w:rPr>
  </w:style>
  <w:style w:type="character" w:customStyle="1" w:styleId="UnresolvedMention1">
    <w:name w:val="Unresolved Mention1"/>
    <w:basedOn w:val="DefaultParagraphFont"/>
    <w:uiPriority w:val="99"/>
    <w:semiHidden/>
    <w:unhideWhenUsed/>
    <w:rsid w:val="00AB31B4"/>
    <w:rPr>
      <w:color w:val="605E5C"/>
      <w:shd w:val="clear" w:color="auto" w:fill="E1DFDD"/>
    </w:rPr>
  </w:style>
  <w:style w:type="paragraph" w:styleId="Footer">
    <w:name w:val="footer"/>
    <w:basedOn w:val="Normal"/>
    <w:link w:val="FooterChar"/>
    <w:uiPriority w:val="99"/>
    <w:unhideWhenUsed/>
    <w:rsid w:val="003D1F32"/>
    <w:pPr>
      <w:tabs>
        <w:tab w:val="center" w:pos="4513"/>
        <w:tab w:val="right" w:pos="9026"/>
      </w:tabs>
    </w:pPr>
  </w:style>
  <w:style w:type="character" w:customStyle="1" w:styleId="FooterChar">
    <w:name w:val="Footer Char"/>
    <w:basedOn w:val="DefaultParagraphFont"/>
    <w:link w:val="Footer"/>
    <w:uiPriority w:val="99"/>
    <w:rsid w:val="003D1F32"/>
    <w:rPr>
      <w:lang w:val="fr-FR"/>
    </w:rPr>
  </w:style>
  <w:style w:type="character" w:styleId="PageNumber">
    <w:name w:val="page number"/>
    <w:basedOn w:val="DefaultParagraphFont"/>
    <w:uiPriority w:val="99"/>
    <w:semiHidden/>
    <w:unhideWhenUsed/>
    <w:rsid w:val="003D1F32"/>
  </w:style>
  <w:style w:type="paragraph" w:styleId="ListParagraph">
    <w:name w:val="List Paragraph"/>
    <w:basedOn w:val="Normal"/>
    <w:uiPriority w:val="34"/>
    <w:qFormat/>
    <w:rsid w:val="004840F5"/>
    <w:pPr>
      <w:ind w:left="720"/>
      <w:contextualSpacing/>
    </w:pPr>
  </w:style>
  <w:style w:type="character" w:customStyle="1" w:styleId="UnresolvedMention">
    <w:name w:val="Unresolved Mention"/>
    <w:basedOn w:val="DefaultParagraphFont"/>
    <w:uiPriority w:val="99"/>
    <w:semiHidden/>
    <w:unhideWhenUsed/>
    <w:rsid w:val="00482B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332333">
      <w:bodyDiv w:val="1"/>
      <w:marLeft w:val="0"/>
      <w:marRight w:val="0"/>
      <w:marTop w:val="0"/>
      <w:marBottom w:val="0"/>
      <w:divBdr>
        <w:top w:val="none" w:sz="0" w:space="0" w:color="auto"/>
        <w:left w:val="none" w:sz="0" w:space="0" w:color="auto"/>
        <w:bottom w:val="none" w:sz="0" w:space="0" w:color="auto"/>
        <w:right w:val="none" w:sz="0" w:space="0" w:color="auto"/>
      </w:divBdr>
    </w:div>
    <w:div w:id="196735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ambs.gov.uk/your-council-and-democracy/four-day-working-week-tria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treets@scambs.gov.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scambs.gov.uk/business/grants-and-funding/" TargetMode="External"/><Relationship Id="rId4" Type="http://schemas.openxmlformats.org/officeDocument/2006/relationships/webSettings" Target="webSettings.xml"/><Relationship Id="rId9" Type="http://schemas.openxmlformats.org/officeDocument/2006/relationships/hyperlink" Target="https://www.scambs.gov.uk/cost-of-living-sup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Daunton</dc:creator>
  <cp:lastModifiedBy>Sarah</cp:lastModifiedBy>
  <cp:revision>2</cp:revision>
  <dcterms:created xsi:type="dcterms:W3CDTF">2023-11-01T13:00:00Z</dcterms:created>
  <dcterms:modified xsi:type="dcterms:W3CDTF">2023-11-01T13:00:00Z</dcterms:modified>
</cp:coreProperties>
</file>